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الطواف الواجب-أول كتاب المناسك-سنن أبي داود — رقم الحديث: 1878 — الرقم الفرعي: 99 — الرقم الأصلي: 1878</w:t>
        <w:br/>
      </w:r>
      <w:r>
        <w:rPr>
          <w:rtl w:val="1"/>
        </w:rPr>
        <w:t xml:space="preserve"> حدثنا مصرف بن عمرو الياميّ ثنا يونس ملاحظة يعني ابن بكير ثنا ابن إسحاق حدثني محمد بن جعفر بن الزبير عن عبيدالله بن عبد الله بن أبي ثور عن صفيّة بنت شيبة</w:t>
        <w:br/>
      </w:r>
      <w:r>
        <w:rPr>
          <w:color w:val="FF0000"/>
          <w:rtl w:val="1"/>
        </w:rPr>
        <w:t xml:space="preserve">قالت: لما اطمأنَّ رسولُ الله ﷺ بمكة عام الفتحِ طَافَ على بعيرٍ يستلِمُ الرُّكْنَ بمِحْجَنٍ في يده، قالت: وأنا أنظُرُ إليه. </w:t>
      </w:r>
    </w:p>
    <w:p>
      <w:pPr>
        <w:bidi w:val="1"/>
        <w:jc w:val="start"/>
      </w:pPr>
      <w:r>
        <w:rPr>
          <w:rtl w:val="1"/>
        </w:rPr>
        <w:t>درجة الحديث: صحيح / صحيح</w:t>
      </w:r>
    </w:p>
    <w:p>
      <w:pPr>
        <w:bidi w:val="1"/>
        <w:jc w:val="start"/>
      </w:pPr>
      <w:r>
        <w:rPr>
          <w:rtl w:val="1"/>
        </w:rPr>
        <w:t>الشرح: الدلالة: طواف الراكب والمحمول - كيفية الطواف</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استقبال الحجر الأسود واستلامه وتقبيله - كيفية الطواف</w:t>
      </w:r>
    </w:p>
    <w:p>
      <w:pPr>
        <w:bidi w:val="1"/>
        <w:jc w:val="start"/>
      </w:pPr>
      <w:r>
        <w:rPr>
          <w:rtl w:val="1"/>
        </w:rPr>
        <w:t>الشرح: الدلالة: طواف النبي صلى الله عليه وسلم بالبيت - من أحداث غزوة الفتح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