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رفع اليدين إذا رأى البيت-أول كتاب المناسك-سنن أبي داود — رقم الحديث: 1870 — الرقم الفرعي: 99 — الرقم الأصلي: 1870</w:t>
        <w:br/>
      </w:r>
      <w:r>
        <w:rPr>
          <w:rtl w:val="1"/>
        </w:rPr>
        <w:t xml:space="preserve"> حدثنا يحيى بن معين أنّ محمد بن جعفر حدثهم:ثنا شعبة قال:سمعت أبا قزعة يحدث عن المهاجر المكيّ</w:t>
        <w:br/>
      </w:r>
      <w:r>
        <w:rPr>
          <w:color w:val="FF0000"/>
          <w:rtl w:val="1"/>
        </w:rPr>
        <w:t xml:space="preserve">قال: سئل جابر بن عبدِ الله عن الرجلِ يرى البيتَ يرفعُ يديه؟ فقال: ما كنتُ أرى أحداً يفعلُ هذا إلا اليهود، قد حججنا مَعَ رسولِ الله ﷺ فلم نكُنْ نَفْعلُه.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ما يقال عند رؤية البيت - الدخول إلى مكة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