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يبايع الإمام الناس-كتاب الأحكام-صحيح البخاري — رقم الحديث: 7202 — الرقم الفرعي: 99 — الرقم الأصلي: 7202</w:t>
        <w:br/>
      </w:r>
      <w:r>
        <w:rPr>
          <w:rtl w:val="1"/>
        </w:rPr>
        <w:t xml:space="preserve"> حدثنا عبد الله بن يوسف أخبرنا مالك عن عبد الله بن دينار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إذا بايَعْنا رسولَ الله ﷺ على السَّمْعِ والطّاعةِ يقولُ لنا: «فيما استَطَعْتَ».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نقض البيعة - البيعة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