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القراءة في الصبح بالستين إلى المائة-كتاب الافتتاح-سنن النسائي — رقم الحديث: 948 — الرقم الفرعي: 99 — الرقم الأصلي: 948</w:t>
        <w:br/>
      </w:r>
      <w:r>
        <w:rPr>
          <w:rtl w:val="1"/>
        </w:rPr>
        <w:t xml:space="preserve"> أخبرنا محمد بن إسماعيل بن إبراهيم قال:حدثنا يزيد قال:أنبأنا سليمان التّيميّ عن سيّار ملاحظة يعني ابن سلامة عن أبي بَرزة</w:t>
        <w:br/>
      </w:r>
      <w:r>
        <w:rPr>
          <w:color w:val="FF0000"/>
          <w:rtl w:val="1"/>
        </w:rPr>
        <w:t xml:space="preserve">أنَّ رَسُولَ اللهِ ﷺ كانَ يَقرأُ في صَلاةِ الغَداةِ بالسِّتِّينَ إلى المِئَة.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