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الفضل،عمّ النبي صلىالله عليه وسلم،وهو العباس بن عبدالمطلب-كتاب المناقب-سنن الترمذي — رقم الحديث: 3758 — الرقم الفرعي: 99 — الرقم الأصلي: 3763</w:t>
        <w:br/>
      </w:r>
      <w:r>
        <w:rPr>
          <w:rtl w:val="1"/>
        </w:rPr>
        <w:t xml:space="preserve"> حدثنا قتيبة أخبرنا أبو عوانة عن يزيد بن أبي زياد عن عبد الله بن الحارث قال:حدثني عبد المطلب بن ربيعة بن الحارث بن عبد المطلب</w:t>
        <w:br/>
      </w:r>
      <w:r>
        <w:rPr>
          <w:color w:val="000000"/>
          <w:rtl w:val="1"/>
        </w:rPr>
        <w:t xml:space="preserve">أنَّ العبَّاسَ بنَ عبد المطلب دخل على رسول الله ﷺ مُغضَبًا وأَنا عِنده، فقال: «ما أَغضَبَك؟»  </w:t>
      </w:r>
      <w:r>
        <w:rPr>
          <w:color w:val="000000"/>
          <w:rtl w:val="1"/>
        </w:rPr>
        <w:t xml:space="preserve">قال: يا رسول الله، ما لنا ولِقُريشٍ، إذا تلاقَوا بينهم تلاقَوا بوجوه مُبْشَرة، وإذا لَقُونا لَقُونا بغير ذلك،  </w:t>
      </w:r>
      <w:r>
        <w:rPr>
          <w:color w:val="FF0000"/>
          <w:rtl w:val="1"/>
        </w:rPr>
        <w:t xml:space="preserve">قال: فغَضِبَ رسولُ الله ﷺ حتى احمرَّ وجهُه،  </w:t>
      </w:r>
      <w:r>
        <w:rPr>
          <w:color w:val="FF0000"/>
          <w:rtl w:val="1"/>
        </w:rPr>
        <w:t xml:space="preserve">ثم قال: «والذي نفسي بيَدِه لا يدخلُ قلبَ رجلٍ الإيمانُ حتى يُحبَّكُم للهِ ولِرسولِه»  </w:t>
      </w:r>
      <w:r>
        <w:rPr>
          <w:color w:val="FF0000"/>
          <w:rtl w:val="1"/>
        </w:rPr>
        <w:t xml:space="preserve">ثم قال: «أيُّها الناس، مَن آذى عَمِّي فقد آذاني، فإنَّما عَمُّ الرجلِ صِنْوُ أَبيه».  </w:t>
      </w:r>
      <w:r>
        <w:rPr>
          <w:color w:val="000000"/>
          <w:rtl w:val="1"/>
        </w:rPr>
        <w:t xml:space="preserve">هذا حديث حسن صحيح.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أجل عمه العباس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