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كان النبيّ صلى الله عليه وسلم،أبيض ،مليح الوجه-كتاب الفضائل-صحيح مسلم — رقم الحديث: 2340 — الرقم الفرعي: 1 — الرقم الأصلي: 2340</w:t>
        <w:br/>
      </w:r>
      <w:r>
        <w:rPr>
          <w:rtl w:val="1"/>
        </w:rPr>
        <w:t xml:space="preserve"> حدثنا سعيد بن منصور حدثنا خالد بن عبد الله</w:t>
        <w:br/>
      </w:r>
      <w:r>
        <w:rPr>
          <w:color w:val="000000"/>
          <w:rtl w:val="1"/>
        </w:rPr>
        <w:t xml:space="preserve">عن الجُرَيْرِيّ، عن أبي الطُّفَيْل، قال: قلتُ له: أرأيتَ رسولَ الله ﷺ ؟ قال: نعم،  </w:t>
      </w:r>
      <w:r>
        <w:rPr>
          <w:color w:val="FF0000"/>
          <w:rtl w:val="1"/>
        </w:rPr>
        <w:t xml:space="preserve">كان أَبيضَ مَلِيحَ الوَجْه.  </w:t>
      </w:r>
      <w:r>
        <w:rPr>
          <w:color w:val="000000"/>
          <w:rtl w:val="1"/>
        </w:rPr>
        <w:t xml:space="preserve">قال مسلم بنُ الحَجّاج: ماتَ أبو الطُّفَيْل سنةَ مِئةٍ، وكان آخرَ مَن ماتَ من أَصحابِ رسولِ الله ﷺ 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طبقات الصحابة - الصحابة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