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استحباب صلاة الضحى،وأن أقلها ركعتان وأكملها ثمان ركعات ،وأوسطها أربع *-كتاب صلاة المسافرين وقصرها-صحيح مسلم — رقم الحديث: 720 — الرقم الفرعي: 99 — الرقم الأصلي: 720</w:t>
        <w:br/>
      </w:r>
      <w:r>
        <w:rPr>
          <w:rtl w:val="1"/>
        </w:rPr>
        <w:t xml:space="preserve"> حدثنا عبد الله بن محمد بن أسماء الضُّبَعيّ حدثنا مهديّ ملاحظة وهو ابن ميمون حدثنا واصل مولى أبي عُيينة عن يحيى بن عُقيل عن يحيى بن يَعمر عن أبي الأسود الدُّؤَليّ عن أبي ذرّ عن النبيّ صلى الله عليه وسلم</w:t>
        <w:br/>
      </w:r>
      <w:r>
        <w:rPr>
          <w:color w:val="000000"/>
          <w:rtl w:val="1"/>
        </w:rPr>
        <w:t xml:space="preserve">أنه قال:  </w:t>
      </w:r>
      <w:r>
        <w:rPr>
          <w:color w:val="FF0000"/>
          <w:rtl w:val="1"/>
        </w:rPr>
        <w:t xml:space="preserve">«يُصبحُ على كُلِّ سُلامَى مِن أَحدِكم صَدَقة،  </w:t>
      </w:r>
      <w:r>
        <w:rPr>
          <w:color w:val="FF0000"/>
          <w:rtl w:val="1"/>
        </w:rPr>
        <w:t xml:space="preserve">فكُلُّ تَسبيحَةٍ صَدَقة، وكلُّ تَحميدةٍ صَدَقة، وكلُّ تَهليلةٍ صَدَقة، وكلُّ تَكبيرةٍ صَدَقة،  </w:t>
      </w:r>
      <w:r>
        <w:rPr>
          <w:color w:val="FF0000"/>
          <w:rtl w:val="1"/>
        </w:rPr>
        <w:t xml:space="preserve">وأَمرٌ بالمَعروفِ صَدَقة، ونَهيٌ عن المُنكَرِ صَدَقة،  </w:t>
      </w:r>
      <w:r>
        <w:rPr>
          <w:color w:val="FF0000"/>
          <w:rtl w:val="1"/>
        </w:rPr>
        <w:t xml:space="preserve">ويُجزِئُ مِن ذلك رَكعتانِ يَركعُهما مِن الضُّحى». </w:t>
      </w:r>
    </w:p>
    <w:p>
      <w:pPr>
        <w:bidi w:val="1"/>
        <w:jc w:val="start"/>
      </w:pPr>
      <w:r>
        <w:rPr>
          <w:rtl w:val="1"/>
        </w:rPr>
        <w:t>درجة الحديث: صحيح</w:t>
      </w:r>
    </w:p>
    <w:p>
      <w:pPr>
        <w:bidi w:val="1"/>
        <w:jc w:val="start"/>
      </w:pPr>
      <w:r>
        <w:rPr>
          <w:rtl w:val="1"/>
        </w:rPr>
        <w:t>الشرح: الدلالة: التوجيه بترك المعصية - العقوبات</w:t>
      </w:r>
    </w:p>
    <w:p>
      <w:pPr>
        <w:bidi w:val="1"/>
        <w:jc w:val="start"/>
      </w:pPr>
      <w:r>
        <w:rPr>
          <w:rtl w:val="1"/>
        </w:rPr>
        <w:t>الشرح: الدلالة: قواعد الضبط الاجتماعي</w:t>
      </w:r>
    </w:p>
    <w:p>
      <w:pPr>
        <w:bidi w:val="1"/>
        <w:jc w:val="start"/>
      </w:pPr>
      <w:r>
        <w:rPr>
          <w:rtl w:val="1"/>
        </w:rPr>
        <w:t>الشرح: الدلالة: الترغيب بالثواب - التوجيه بترك ألمعصية</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الصدقة بغير المال - صدقة التطوع</w:t>
      </w:r>
    </w:p>
    <w:p>
      <w:pPr>
        <w:bidi w:val="1"/>
        <w:jc w:val="start"/>
      </w:pPr>
      <w:r>
        <w:rPr>
          <w:rtl w:val="1"/>
        </w:rPr>
        <w:t>الشرح: الدلالة: الأمر بالمعروف والنهي عن المنكر - القيم والأخلاق المحمودة - القيم والأخلاق المحمودة</w:t>
      </w:r>
    </w:p>
    <w:p>
      <w:pPr>
        <w:bidi w:val="1"/>
        <w:jc w:val="start"/>
      </w:pPr>
      <w:r>
        <w:rPr>
          <w:rtl w:val="1"/>
        </w:rPr>
        <w:t>الشرح: الدلالة: إفشاء السلام - القيم والأخلاق المحمودة</w:t>
      </w:r>
    </w:p>
    <w:p>
      <w:pPr>
        <w:bidi w:val="1"/>
        <w:jc w:val="start"/>
      </w:pPr>
      <w:r>
        <w:rPr>
          <w:rtl w:val="1"/>
        </w:rPr>
        <w:t>الشرح: الدلالة: إماطة الأذى عن الطريق - القيم والأخلاق المحمودة</w:t>
      </w:r>
    </w:p>
    <w:p>
      <w:pPr>
        <w:bidi w:val="1"/>
        <w:jc w:val="start"/>
      </w:pPr>
      <w:r>
        <w:rPr>
          <w:rtl w:val="1"/>
        </w:rPr>
        <w:t>الشرح: الدلالة: الامر بالمعروف والنهي عن المنكر (يحال إلى الدعوة والإعلام والاتصال) - قواعد الضبط الاجتماعي</w:t>
      </w:r>
    </w:p>
    <w:p>
      <w:pPr>
        <w:bidi w:val="1"/>
        <w:jc w:val="start"/>
      </w:pPr>
      <w:r>
        <w:rPr>
          <w:rtl w:val="1"/>
        </w:rPr>
        <w:t>الشرح: الدلالة: أسلوب الموعظة الحسنة (الترغيب والترهيب)</w:t>
      </w:r>
    </w:p>
    <w:p>
      <w:pPr>
        <w:bidi w:val="1"/>
        <w:jc w:val="start"/>
      </w:pPr>
      <w:r>
        <w:rPr>
          <w:rtl w:val="1"/>
        </w:rPr>
        <w:t>الشرح: الدلالة: عدد ركعات صلاة الضحى - صلاة الضحى</w:t>
      </w:r>
    </w:p>
    <w:p>
      <w:pPr>
        <w:bidi w:val="1"/>
        <w:jc w:val="start"/>
      </w:pPr>
      <w:r>
        <w:rPr>
          <w:rtl w:val="1"/>
        </w:rPr>
        <w:t>الشرح: الدلالة: فضل التسبيح والتحميد - فضل أذكار مخصوصة</w:t>
      </w:r>
    </w:p>
    <w:p>
      <w:pPr>
        <w:bidi w:val="1"/>
        <w:jc w:val="start"/>
      </w:pPr>
      <w:r>
        <w:rPr>
          <w:rtl w:val="1"/>
        </w:rPr>
        <w:t>الشرح: الدلالة: تكوين الإنسان الصالح المصلح (انسانياً) - الأهداف العامة للتربية و التعليم</w:t>
      </w:r>
    </w:p>
    <w:p>
      <w:pPr>
        <w:bidi w:val="1"/>
        <w:jc w:val="start"/>
      </w:pPr>
      <w:r>
        <w:rPr>
          <w:rtl w:val="1"/>
        </w:rPr>
        <w:t>الشرح: الدلالة: الأمر بالمعروف والنهي عن المنكر (يحال إلى الدعوة والاتصال والإعلام ) - الرعاية والخدمة الاجتماعية</w:t>
      </w:r>
    </w:p>
    <w:p>
      <w:pPr>
        <w:bidi w:val="1"/>
        <w:jc w:val="start"/>
      </w:pPr>
      <w:r>
        <w:rPr>
          <w:rtl w:val="1"/>
        </w:rPr>
        <w:t>الشرح: الدلالة: الأمر بالمعروف والنهي عن المنكر - تقديم الخدمات العامة</w:t>
      </w:r>
    </w:p>
    <w:p>
      <w:pPr>
        <w:bidi w:val="1"/>
        <w:jc w:val="start"/>
      </w:pPr>
      <w:r>
        <w:rPr>
          <w:rtl w:val="1"/>
        </w:rPr>
        <w:t>الشرح: الدلالة: الترغيب في الجماع - الجماع</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فضل الأمر بالمعروف والنهي عن المنكر</w:t>
      </w:r>
    </w:p>
    <w:p>
      <w:pPr>
        <w:bidi w:val="1"/>
        <w:jc w:val="start"/>
      </w:pPr>
      <w:r>
        <w:rPr>
          <w:rtl w:val="1"/>
        </w:rPr>
        <w:t>الشرح: الدلالة: وجوب الأمر بالمعروف والنهي عن المنكر</w:t>
      </w:r>
    </w:p>
    <w:p>
      <w:pPr>
        <w:bidi w:val="1"/>
        <w:jc w:val="start"/>
      </w:pPr>
      <w:r>
        <w:rPr>
          <w:rtl w:val="1"/>
        </w:rPr>
        <w:t>الشرح: الدلالة: فضل صلاة الضحى - صلاة الضحى</w:t>
      </w:r>
    </w:p>
    <w:p>
      <w:pPr>
        <w:bidi w:val="1"/>
        <w:jc w:val="start"/>
      </w:pPr>
      <w:r>
        <w:rPr>
          <w:rtl w:val="1"/>
        </w:rPr>
        <w:t>الشرح: الدلالة: مشروعية صلاة الضحى - صلاة الضحى</w:t>
      </w:r>
    </w:p>
    <w:p>
      <w:pPr>
        <w:bidi w:val="1"/>
        <w:jc w:val="start"/>
      </w:pPr>
      <w:r>
        <w:rPr>
          <w:rtl w:val="1"/>
        </w:rPr>
        <w:t>الشرح: الدلالة: قيمة الذِّكْر - القيم الإيمانية</w:t>
      </w:r>
    </w:p>
    <w:p>
      <w:pPr>
        <w:bidi w:val="1"/>
        <w:jc w:val="start"/>
      </w:pPr>
      <w:r>
        <w:rPr>
          <w:rtl w:val="1"/>
        </w:rPr>
        <w:t>الشرح: الدلالة: قيمة الأمر بالمعروف والنهي عن المنكر - القيم السياسية والإدارية</w:t>
      </w:r>
    </w:p>
    <w:p>
      <w:pPr>
        <w:bidi w:val="1"/>
        <w:jc w:val="start"/>
      </w:pPr>
      <w:r>
        <w:rPr>
          <w:rtl w:val="1"/>
        </w:rPr>
        <w:t>الشرح: الدلالة: فضل التهليل والتكبير - فضل أذكار مخصوصة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