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1901 — الرقم الفرعي: 99 — الرقم الأصلي: 1324 — ج: 2 — ص: 180</w:t>
        <w:br/>
      </w:r>
      <w:r>
        <w:rPr>
          <w:rtl w:val="1"/>
        </w:rPr>
        <w:t xml:space="preserve"> حدثني يحيى عن مالك عن صالح بن كيسان عن حسن بن محمد بن علي بن أبي طالب</w:t>
        <w:br/>
      </w:r>
      <w:r>
        <w:rPr>
          <w:color w:val="FF0000"/>
          <w:rtl w:val="1"/>
        </w:rPr>
        <w:t xml:space="preserve">أنَّ عليَّ بنَ أَبي طالبٍ باعَ جمَلًا له يُدعَى عُصَيفِيرًا، بعِشرينَ بعيرًا، إلى أَجَل.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