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شيبه صلى الله عليه وسلم-كتاب الفضائل-صحيح مسلم — رقم الحديث: 2341 — الرقم الفرعي: 2 — الرقم الأصلي: 2341</w:t>
        <w:br/>
      </w:r>
      <w:r>
        <w:rPr>
          <w:rtl w:val="1"/>
        </w:rPr>
        <w:t xml:space="preserve"> حدثنا محمد بن بَكَّار بن الرَّيَّان حدثنا إسماعيل بن زكرياء عن عاصم الأحول عن ابن سِيرين</w:t>
        <w:br/>
      </w:r>
      <w:r>
        <w:rPr>
          <w:color w:val="FF0000"/>
          <w:rtl w:val="1"/>
        </w:rPr>
        <w:t xml:space="preserve">قال: سألتُ أَنسَ بنَ مالك، هل كانَ رسولُ الله ﷺ خَضَبَ؟ فقال: لم يَبلغِ الخِضابَ، كان في لِحيتِه شَعَراتٌ بِيض.  </w:t>
      </w:r>
      <w:r>
        <w:rPr>
          <w:color w:val="000000"/>
          <w:rtl w:val="1"/>
        </w:rPr>
        <w:t xml:space="preserve">قال: قلتُ له: أكانَ أبو بكرٍ يَخضِب؟ قال: فقال: نَعم، بالحِنّاءِ والكَتَم.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خضابه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