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3478 — الرقم الفرعي: 99 — الرقم الأصلي: 3478</w:t>
        <w:br/>
      </w:r>
      <w:r>
        <w:rPr>
          <w:rtl w:val="1"/>
        </w:rPr>
        <w:t xml:space="preserve"> حدثنا أبو الوليد حدثنا أبو عوانة عن قتادة عن عقبة بن عبد الغافر عن أبي سعيد رضي الله عنه عن النبيّ صلى الله عليه وسلم</w:t>
        <w:br/>
      </w:r>
      <w:r>
        <w:rPr>
          <w:color w:val="000000"/>
          <w:rtl w:val="1"/>
        </w:rPr>
        <w:t xml:space="preserve">«أنَّ رجلًا كانَ قبلَكم رَغَسَه اللهُ مالًا،  </w:t>
      </w:r>
      <w:r>
        <w:rPr>
          <w:color w:val="000000"/>
          <w:rtl w:val="1"/>
        </w:rPr>
        <w:t xml:space="preserve">فقال لِبَنِيه لمّا حُضِرَ: أيَّ أبٍ كنتُ لَكُم؟ قالوا: خيرَ أبٍ،  </w:t>
      </w:r>
      <w:r>
        <w:rPr>
          <w:color w:val="000000"/>
          <w:rtl w:val="1"/>
        </w:rPr>
        <w:t xml:space="preserve">قال: فإنّي لم أعمَلْ خيرًا قَطُّ،  </w:t>
      </w:r>
      <w:r>
        <w:rPr>
          <w:color w:val="FF0000"/>
          <w:rtl w:val="1"/>
        </w:rPr>
        <w:t xml:space="preserve">فإذا مُتُّ فأَحرِقُوني، ثمَّ اسحَقُوني، ثمَّ ذَرُّوني في يومٍ عاصِفٍ.  </w:t>
      </w:r>
      <w:r>
        <w:rPr>
          <w:color w:val="FF0000"/>
          <w:rtl w:val="1"/>
        </w:rPr>
        <w:t xml:space="preserve">ففَعَلُوا.  </w:t>
      </w:r>
      <w:r>
        <w:rPr>
          <w:color w:val="FF0000"/>
          <w:rtl w:val="1"/>
        </w:rPr>
        <w:t xml:space="preserve">فجَمَعَه اللهُ عزَّ وجلَّ فقال: ما حَمَلَكَ؟ قال: مَخافَتُكَ. فتَلَقّاه برَحْمتِه». </w:t>
      </w:r>
      <w:r>
        <w:rPr>
          <w:color w:val="000000"/>
          <w:rtl w:val="1"/>
        </w:rPr>
        <w:t xml:space="preserve">وقال مُعاذٌ: حدَّثنا شُعْبةُ، عن قَتَادةَ، سمعتُ عُقْبةَ بنَ عبدِ الغافرِ، سمعتُ أبا سعيدٍ الخُدْريَّ،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قيمة التقوى بشدة الخوف من الله سبحانه - قيمة التقوى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أولاً: يرجو رحمة ربه ويخشى عذابه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