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فضائل القرآن-كتاب فضائل القرآن-صحيح البخاري — رقم الحديث: 4983 — الرقم الفرعي: 99 — الرقم الأصلي: 4983</w:t>
        <w:br/>
      </w:r>
      <w:r>
        <w:rPr>
          <w:rtl w:val="1"/>
        </w:rPr>
        <w:t xml:space="preserve"> حدثنا أبو نُعيم حدثنا سفيان عن الأسود بن قيس قال:سمعت جندباً</w:t>
        <w:br/>
      </w:r>
      <w:r>
        <w:rPr>
          <w:color w:val="000000"/>
          <w:rtl w:val="1"/>
        </w:rPr>
        <w:t xml:space="preserve">يقولُ:  </w:t>
      </w:r>
      <w:r>
        <w:rPr>
          <w:color w:val="FF0000"/>
          <w:rtl w:val="1"/>
        </w:rPr>
        <w:t xml:space="preserve">اشتَكَى النبيُّ ﷺ، فلم يَقُم ليلةً أو ليلتَين، ِ فأتَتْه امرأةٌ فقالت: يا محمَّدُ، ما أُرَى شَيطانَكَ إلَّا قد تَرَكَكَ، فأنزَلَ اللهُ عزَّ وجلَّ: ﴿وَالضُّحَى * وَاللَّيْلِ إِذَا سَجَى * مَا وَدَّعَكَ رَبُّكَ وَمَا قَلَى﴾ [الضحى:1 - 3]. </w:t>
      </w:r>
    </w:p>
    <w:p>
      <w:pPr>
        <w:bidi w:val="1"/>
        <w:jc w:val="start"/>
      </w:pPr>
      <w:r>
        <w:rPr>
          <w:rtl w:val="1"/>
        </w:rPr>
        <w:t>الشرح: الدلالة: فترة الوحي - من البعثة إلى الهجرة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