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المزارعة-أول كتاب البيوع-سنن أبي داود — رقم الحديث: 3390 — الرقم الفرعي: 99 — الرقم الأصلي: 3390</w:t>
        <w:br/>
      </w:r>
      <w:r>
        <w:rPr>
          <w:rtl w:val="1"/>
        </w:rPr>
        <w:t xml:space="preserve"> حدثنا أبو بكر بن أبي شيبة ثنا ابن عُليّة ح وثنا مُسدّد ثنا بشر ملاحظة المعنى عن عبد الرحمن بن إسحاق عن أبي عبيدة بن محمد بن عمار عن الوليد بن أبي الوليد عن عروة بن الزبير</w:t>
        <w:br/>
      </w:r>
      <w:r>
        <w:rPr>
          <w:color w:val="FF0000"/>
          <w:rtl w:val="1"/>
        </w:rPr>
        <w:t xml:space="preserve">قال: قال زيدُ بنُ ثابت: يَغفرُ اللهُ لِرافِعِ بنِ خَديجِ، أنا واللهِ أَعلمُ بالحديثِ منه،  </w:t>
      </w:r>
      <w:r>
        <w:rPr>
          <w:color w:val="FF0000"/>
          <w:rtl w:val="1"/>
        </w:rPr>
        <w:t xml:space="preserve">إنَّما أتاهُ رَجلانِ إنّما أَتاهُ رجُلان - قال مسدَّدٌ: من الأنصار، ثم اتَّفقا -  قد اقتَتَلا، فقال رسولُ الله ﷺ: «إنْ كانَ هذا شأنَكم فلا تُكرُوا المَزارع»،  </w:t>
      </w:r>
      <w:r>
        <w:rPr>
          <w:color w:val="FF0000"/>
          <w:rtl w:val="1"/>
        </w:rPr>
        <w:t xml:space="preserve">فسمع قولَه: «لا تُكرُوا المَزارع».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التسوية بين الخصمين - آداب القاضي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p>
      <w:pPr>
        <w:bidi w:val="1"/>
        <w:jc w:val="start"/>
      </w:pPr>
      <w:r>
        <w:rPr>
          <w:rtl w:val="1"/>
        </w:rPr>
        <w:t>الشرح: الدلالة: إجارة الأرض للزراعة - إجارة العقارات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