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قبل العصر-كتاب الصلاة-سنن أبي داود — رقم الحديث: 1271 — الرقم الفرعي: 99 — الرقم الأصلي: 1271</w:t>
        <w:br/>
      </w:r>
      <w:r>
        <w:rPr>
          <w:rtl w:val="1"/>
        </w:rPr>
        <w:t xml:space="preserve"> حدثنا أحمد بن إبراهيم ثنا أبو داود ثنا محمد بن مهران القرشيّ حدثني جدّي أبو المثنى عن ابن عمر قال:قال رسول الله صلى الله عليه وسلم</w:t>
        <w:br/>
      </w:r>
      <w:r>
        <w:rPr>
          <w:color w:val="FF0000"/>
          <w:rtl w:val="1"/>
        </w:rPr>
        <w:t xml:space="preserve">«رَحِمَ الله امرَأً صلَّى قبلَ العَصرِ أَربعًا».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