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4594 — الرقم الفرعي: 99 — الرقم الأصلي: 4594</w:t>
        <w:br/>
      </w:r>
      <w:r>
        <w:rPr>
          <w:rtl w:val="1"/>
        </w:rPr>
        <w:t xml:space="preserve"> حدثنا محمد بن يوسف عن إسرائيل عن أبي إسحاق عن البراء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لمّا نَزَلَت: ﴿لَا يَسْتَوِي الْقَاعِدُونَ مِنَ الْمُؤْمِنِينَ﴾ [النساء:95]، قال النبيُّ ﷺ: «ادْعوا فلاناً، فجاءَه ومَعَه الدَّواةُ واللَّوْحُ، أو الكَتِفُ،  </w:t>
      </w:r>
      <w:r>
        <w:rPr>
          <w:color w:val="FF0000"/>
          <w:rtl w:val="1"/>
        </w:rPr>
        <w:t xml:space="preserve">فقال: «اكتُب: ﴿لَا يَسْتَوِي الْقَاعِدُونَ مِنَ الْمُؤْمِنِينَ﴾ ﴿وَالْمُجَاهِدُونَ فِي سَبِيلِ اللَّهِ﴾»  </w:t>
      </w:r>
      <w:r>
        <w:rPr>
          <w:color w:val="FF0000"/>
          <w:rtl w:val="1"/>
        </w:rPr>
        <w:t xml:space="preserve">وخَلْفَ النبيِّ ﷺ ابنُ أمِّ مَكْتُومٍ، فقال: يا رسولَ الله، أنا ضَرِيرٌ، فنَزَلَتْ مكانَها: ﴿لَا يَسْتَوِي الْقَاعِدُونَ مِنَ الْمُؤْمِنِينَ غَيْرَ أُولِي الضَّرَرِ﴾ [النساء:95] (4).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المجاهد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