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النفقة على العيال والمملوك،وإثم من ضيعهم أو حبس نفقتهم عنهم-كتاب الزكاة-صحيح مسلم — رقم الحديث: 995 — الرقم الفرعي: 99 — الرقم الأصلي: 995</w:t>
        <w:br/>
      </w:r>
      <w:r>
        <w:rPr>
          <w:rtl w:val="1"/>
        </w:rPr>
        <w:t xml:space="preserve"> حدثنا أبو بكر بن أبي شيبة و زهير بن حرب و أبو كُرَيب ملاحظة واللفظ لأبي كُرَيب قالوا:حدثنا وكيع عن سفيان عن مُزاحِم بن زُفَر عن مجاهد عن أبي هريرة قال:قال رسول الله صلى الله عليه وسلم</w:t>
        <w:br/>
      </w:r>
      <w:r>
        <w:rPr>
          <w:color w:val="000000"/>
          <w:rtl w:val="1"/>
        </w:rPr>
        <w:t xml:space="preserve">«دينارٌ أَنفقتَه في سَبيل الله،  </w:t>
      </w:r>
      <w:r>
        <w:rPr>
          <w:color w:val="000000"/>
          <w:rtl w:val="1"/>
        </w:rPr>
        <w:t xml:space="preserve">ودينارٌ أَنفقتَه في رَقَبة،  </w:t>
      </w:r>
      <w:r>
        <w:rPr>
          <w:color w:val="000000"/>
          <w:rtl w:val="1"/>
        </w:rPr>
        <w:t xml:space="preserve">ودينارٌ تصدَّقتَ به على مِسكين،  </w:t>
      </w:r>
      <w:r>
        <w:rPr>
          <w:color w:val="FF0000"/>
          <w:rtl w:val="1"/>
        </w:rPr>
        <w:t xml:space="preserve">ودينارٌ أَنفقتَه على أَهلِك، أَعظمُها أَجرًا الذي أَنفقتَه على أَهلِك».  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النفقة على الآباء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