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أخذ الورق من الذهب ،والذهب من الورق،وذكر اختلاف ألفاظ الناقلين لخبر ابن عمر-كتاب البيوع-سنن النسائي — رقم الحديث: 4586 — الرقم الفرعي: 99 — الرقم الأصلي: 4586</w:t>
        <w:br/>
      </w:r>
      <w:r>
        <w:rPr>
          <w:rtl w:val="1"/>
        </w:rPr>
        <w:t xml:space="preserve"> أخبرنا محمد بن بشّار قال:حدثنا عبد الرحمن قال:حدثنا سفيان عن أبي الهُذيل عن إبراهيم</w:t>
        <w:br/>
      </w:r>
      <w:r>
        <w:rPr>
          <w:color w:val="FF0000"/>
          <w:rtl w:val="1"/>
        </w:rPr>
        <w:t xml:space="preserve">في قَبضِ الدَّنانيرِ مِن الدَّراهم، أنّه كان يَكرَهُها إذا كان مِن قَرْضٍ.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بيع أحد النقدين بالآخر - أنواع الصرف</w:t>
      </w:r>
    </w:p>
    <w:p>
      <w:pPr>
        <w:bidi w:val="1"/>
        <w:jc w:val="start"/>
      </w:pPr>
      <w:r>
        <w:rPr>
          <w:rtl w:val="1"/>
        </w:rPr>
        <w:t>الشرح: الدلالة: الصرف في الذمة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