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التيمّم.قول الله تعالى:فلم تجدوا ماءً فتيمّموا-كتاب الوضوء-صحيح البخاري — رقم الحديث: 335 — الرقم الفرعي: 99 — الرقم الأصلي: 335</w:t>
        <w:br/>
      </w:r>
      <w:r>
        <w:rPr>
          <w:rtl w:val="1"/>
        </w:rPr>
        <w:t xml:space="preserve"> حدثنا محمد بن سنان قال:حدثنا هشيم ح قال:وحدثني سعيد بن النضر قال: أخبرنا هشيم قال: أخبرنا سيّار قال:حدثنا يزيد ملاحظة هو ابن صهيب الفقير قال: أخبرنا جابر بن عبد الله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«أُعْطِيتُ خمسًا لم يُعطَهُنَّ أحدٌ قبلي:  </w:t>
      </w:r>
      <w:r>
        <w:rPr>
          <w:color w:val="FF0000"/>
          <w:rtl w:val="1"/>
        </w:rPr>
        <w:t xml:space="preserve">نُصِرْتُ بالرُّعْبِ مَسِيرةَ شَهْرٍ،  </w:t>
      </w:r>
      <w:r>
        <w:rPr>
          <w:color w:val="FF0000"/>
          <w:rtl w:val="1"/>
        </w:rPr>
        <w:t xml:space="preserve">وجُعِلَتْ ليَ الأرضُ مَسجدًا وطَهُورًا، فأيُّما رجلٍ مِن أُمَّتي أدرَكَتْه الصلاةُ فلْيُصلِّ،  </w:t>
      </w:r>
      <w:r>
        <w:rPr>
          <w:color w:val="FF0000"/>
          <w:rtl w:val="1"/>
        </w:rPr>
        <w:t xml:space="preserve">وأُحِلَّتْ ليَ المَغانِمُ ولم تَحِلَّ لأحدٍ قَبْلي،  </w:t>
      </w:r>
      <w:r>
        <w:rPr>
          <w:color w:val="FF0000"/>
          <w:rtl w:val="1"/>
        </w:rPr>
        <w:t xml:space="preserve">وأُعْطِيتُ الشَّفاعةَ،  </w:t>
      </w:r>
      <w:r>
        <w:rPr>
          <w:color w:val="FF0000"/>
          <w:rtl w:val="1"/>
        </w:rPr>
        <w:t xml:space="preserve">وكان النبيُّ يُبعَثُ إلى قومِه خاصّةً وبُعِثتُ إلى النّاس عامّة». 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طهارة الأرض - الأعيان الطاهرة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الشمول والتكامل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الخلود (الخاتمة)</w:t>
      </w:r>
    </w:p>
    <w:p>
      <w:pPr>
        <w:bidi w:val="1"/>
        <w:jc w:val="start"/>
      </w:pPr>
      <w:r>
        <w:rPr>
          <w:rtl w:val="1"/>
        </w:rPr>
        <w:t>الشرح: الدلالة: الصلاة في الفلاة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تفاؤل النّبيِّ ﷺ بشفاعته لأُمته يوم القيامة - قيم الأمل والتفاؤل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النصر بالرعب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إحلالها لأمة محمد خاصة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