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أبي موسى ومعاذ إلى اليمن-كتاب المغازي-صحيح البخاري — رقم الحديث: 4348 — الرقم الفرعي: 99 — الرقم الأصلي: 4348</w:t>
        <w:br/>
      </w:r>
      <w:r>
        <w:rPr>
          <w:rtl w:val="1"/>
        </w:rPr>
        <w:t xml:space="preserve"> حدثنا سليمان بن حرب حدثنا شُعبة عن حَبيب بن أبي ثابت عن سعيد بن جبير عن عمرو بن ميمون</w:t>
        <w:br/>
      </w:r>
      <w:r>
        <w:rPr>
          <w:color w:val="FF0000"/>
          <w:rtl w:val="1"/>
        </w:rPr>
        <w:t xml:space="preserve">أنّ معاذًا، رضي الله عنه، لمّا قَدِمَ اليَمَنَ صَلَّى بهِمُ الصُّبحَ، فقَرَأ: ﴿وَاتَّخَذَ اللَّهُ إِبْرَاهِيمَ خَلِيلًا﴾ [النساء:125]، </w:t>
      </w:r>
      <w:r>
        <w:rPr>
          <w:color w:val="000000"/>
          <w:rtl w:val="1"/>
        </w:rPr>
        <w:t xml:space="preserve">فقال رجلٌ منَ القومِ: لقد قَرَّتْ عَينُ أمِّ إبراهيمَ. </w:t>
      </w:r>
      <w:r>
        <w:rPr>
          <w:color w:val="000000"/>
          <w:rtl w:val="1"/>
        </w:rPr>
        <w:t xml:space="preserve">زادَ مُعاذٌ عن شُعْبةَ، عن حَبِيبٍ، عن سعيدٍ، عن عَمْرٍو: </w:t>
      </w:r>
      <w:r>
        <w:rPr>
          <w:color w:val="000000"/>
          <w:rtl w:val="1"/>
        </w:rPr>
        <w:t xml:space="preserve">أنَّ النبيَّ ﷺ بَعَثَ مُعاذًا إلى اليَمَنِ،  </w:t>
      </w:r>
      <w:r>
        <w:rPr>
          <w:color w:val="000000"/>
          <w:rtl w:val="1"/>
        </w:rPr>
        <w:t xml:space="preserve">فقَرَأ مُعاذٌ في صلاةِ الصُّبحِ سورةَ النِّساءِ، فلمّا قال: ﴿وَاتَّخَذَ اللَّهُ إِبْرَاهِيمَ خَلِيلًا﴾،  </w:t>
      </w:r>
      <w:r>
        <w:rPr>
          <w:color w:val="000000"/>
          <w:rtl w:val="1"/>
        </w:rPr>
        <w:t xml:space="preserve">قال رجلٌ خَلْفَه: قَرَّتْ عَينُ أمِّ إبراهيمَ.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