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العصر،وقال أبو أسامة عن هشام من قعر حجرتها-كتاب الصلاة-صحيح البخاري — رقم الحديث: 549 — الرقم الفرعي: 99 — الرقم الأصلي: 549</w:t>
        <w:br/>
      </w:r>
      <w:r>
        <w:rPr>
          <w:rtl w:val="1"/>
        </w:rPr>
        <w:t xml:space="preserve"> حدثنا ابن مقاتل قال: أخبرنا عبد الله قال: أخبرنا أبو بكر بن عثمان بن سهل بن حنيف قال:سمعت أبا أمامة</w:t>
        <w:br/>
      </w:r>
      <w:r>
        <w:rPr>
          <w:color w:val="FF0000"/>
          <w:rtl w:val="1"/>
        </w:rPr>
        <w:t xml:space="preserve">يقولُ: صَلَّينا مع عمرَ بنِ عبدِ العزيزِ الظُّهرَ،  </w:t>
      </w:r>
      <w:r>
        <w:rPr>
          <w:color w:val="FF0000"/>
          <w:rtl w:val="1"/>
        </w:rPr>
        <w:t xml:space="preserve">ثمَّ خَرَجْنا حتَّى دَخَلْنا على أنسِ بنِ مالكٍ فوَجَدْناه يُصلِّي العصرَ،  </w:t>
      </w:r>
      <w:r>
        <w:rPr>
          <w:color w:val="FF0000"/>
          <w:rtl w:val="1"/>
        </w:rPr>
        <w:t xml:space="preserve">فقلتُ: يا عَمِّ، ما هذه الصلاةُ الَّتي صَلَّيتَ؟ قال: العصرُ، وهذه صلاةُ رسولِ الله ﷺ الَّتي كنَّا نُصلِّي معه.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عدالة الصحابة  (انظر التاريخ والسير والمناقب) -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