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التحريض على القتال-كتاب الجهاد والسير-صحيح البخاري — رقم الحديث: 2834 — الرقم الفرعي: 99 — الرقم الأصلي: 2834</w:t>
        <w:br/>
      </w:r>
      <w:r>
        <w:rPr>
          <w:rtl w:val="1"/>
        </w:rPr>
        <w:t xml:space="preserve"> حدثنا عبد الله بن محمد حدثنا معاويةبن عمرو حدثنا أبو إسحاق عن حميد قال:سمعت أنساً رضي الله عنه</w:t>
        <w:br/>
      </w:r>
      <w:r>
        <w:rPr>
          <w:color w:val="FF0000"/>
          <w:rtl w:val="1"/>
        </w:rPr>
        <w:t xml:space="preserve">يقول:  </w:t>
      </w:r>
      <w:r>
        <w:rPr>
          <w:color w:val="FF0000"/>
          <w:rtl w:val="1"/>
        </w:rPr>
        <w:t xml:space="preserve">خَرَجَ رسولُ الله ﷺ إلى الخَندَقِ،  </w:t>
      </w:r>
      <w:r>
        <w:rPr>
          <w:color w:val="FF0000"/>
          <w:rtl w:val="1"/>
        </w:rPr>
        <w:t xml:space="preserve">فإذا المهاجِرونَ والأنصارُ يَحفِرونَ في غَدَاةٍ باردةٍ، فلم يَكُن لهم عَبِيدٌ يَعملونَ ذلك لهم،  </w:t>
      </w:r>
      <w:r>
        <w:rPr>
          <w:color w:val="FF0000"/>
          <w:rtl w:val="1"/>
        </w:rPr>
        <w:t xml:space="preserve">فلمّا رأى ما بهم منَ النَّصَبِ والجُوعِ قال: </w:t>
      </w:r>
      <w:r>
        <w:rPr>
          <w:color w:val="FF0000"/>
          <w:rtl w:val="1"/>
        </w:rPr>
        <w:t>«اللهمَّ إنَّ العَيشَ عَيشُ الآخرَهْ</w:t>
        <w:tab/>
        <w:t xml:space="preserve">فاغفِرْ للأنصارِ والمُهاجِرَهْ» </w:t>
      </w:r>
      <w:r>
        <w:rPr>
          <w:color w:val="FF0000"/>
          <w:rtl w:val="1"/>
        </w:rPr>
        <w:t xml:space="preserve">فقالوا مُجِيبِينَ له: </w:t>
      </w:r>
      <w:r>
        <w:rPr>
          <w:color w:val="FF0000"/>
          <w:rtl w:val="1"/>
        </w:rPr>
        <w:t>نحنُ الَّذينَ بايَعُوا محمَّدا</w:t>
        <w:tab/>
        <w:t xml:space="preserve">على الجهادِ ما بَقِينا أبَدا </w:t>
      </w:r>
    </w:p>
    <w:p>
      <w:pPr>
        <w:bidi w:val="1"/>
        <w:jc w:val="start"/>
      </w:pPr>
      <w:r>
        <w:rPr>
          <w:rtl w:val="1"/>
        </w:rPr>
        <w:t>الشرح: الدلالة: الأساسيات في الإدارة - الإدارة</w:t>
      </w:r>
    </w:p>
    <w:p>
      <w:pPr>
        <w:bidi w:val="1"/>
        <w:jc w:val="start"/>
      </w:pPr>
      <w:r>
        <w:rPr>
          <w:rtl w:val="1"/>
        </w:rPr>
        <w:t>الشرح: الدلالة: الصبر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القيادة والقدرة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إشاعة الأمل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التحريض على القتال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التعاون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إدامة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العمل التعرضي (زمام المبادرة) - مبادئ 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الاقتصاد في الجهد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مبادئ الإدارة - الأساسيات في الإدارة</w:t>
      </w:r>
    </w:p>
    <w:p>
      <w:pPr>
        <w:bidi w:val="1"/>
        <w:jc w:val="start"/>
      </w:pPr>
      <w:r>
        <w:rPr>
          <w:rtl w:val="1"/>
        </w:rPr>
        <w:t>الشرح: الدلالة: وحدة الأمة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أولًا: قيمة العمل باليد والتكسب، والترفع عن السؤال - قيم التنمية والاكتفاء الذاتي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الرجاء والأمل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فضل غبار الجهاد وتغبير القدمين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الدفاع عن عقيدة الأمة ونظامها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حماية أرواح المسلمين وأعراضهم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الدفاع عن الأراضي الإسلامية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الدفاع عن أموال المسلمين ومصالحهم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حفر الخندق وما رافقه من أحداث ومعجزات - غزوة الخندق</w:t>
      </w:r>
    </w:p>
    <w:p>
      <w:pPr>
        <w:bidi w:val="1"/>
        <w:jc w:val="start"/>
      </w:pPr>
      <w:r>
        <w:rPr>
          <w:rtl w:val="1"/>
        </w:rPr>
        <w:t>الشرح: الدلالة: روح الفريق (الجماعة) - مبادئ الإدارة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تجنيد الرجال - التجنيد</w:t>
      </w:r>
    </w:p>
    <w:p>
      <w:pPr>
        <w:bidi w:val="1"/>
        <w:jc w:val="start"/>
      </w:pPr>
      <w:r>
        <w:rPr>
          <w:rtl w:val="1"/>
        </w:rPr>
        <w:t>الشرح: الدلالة: القوات البرية - أنواع القوات العسكرية</w:t>
      </w:r>
    </w:p>
    <w:p>
      <w:pPr>
        <w:bidi w:val="1"/>
        <w:jc w:val="start"/>
      </w:pPr>
      <w:r>
        <w:rPr>
          <w:rtl w:val="1"/>
        </w:rPr>
        <w:t>الشرح: الدلالة: الأناشيد والطبول - الإشارات والرموز العسكرية</w:t>
      </w:r>
    </w:p>
    <w:p>
      <w:pPr>
        <w:bidi w:val="1"/>
        <w:jc w:val="start"/>
      </w:pPr>
      <w:r>
        <w:rPr>
          <w:rtl w:val="1"/>
        </w:rPr>
        <w:t>الشرح: الدلالة: الدفاع عن المواقع الاسترتيجية وعن الثغور - أنواع الدفاع</w:t>
      </w:r>
    </w:p>
    <w:p>
      <w:pPr>
        <w:bidi w:val="1"/>
        <w:jc w:val="start"/>
      </w:pPr>
      <w:r>
        <w:rPr>
          <w:rtl w:val="1"/>
        </w:rPr>
        <w:t>الشرح: الدلالة: الدفاع الدائري (لجميع الاتجاهات ) - أنواع الدفاع</w:t>
      </w:r>
    </w:p>
    <w:p>
      <w:pPr>
        <w:bidi w:val="1"/>
        <w:jc w:val="start"/>
      </w:pPr>
      <w:r>
        <w:rPr>
          <w:rtl w:val="1"/>
        </w:rPr>
        <w:t>الشرح: الدلالة: الأمل ودفع اليأس</w:t>
      </w:r>
    </w:p>
    <w:p>
      <w:pPr>
        <w:bidi w:val="1"/>
        <w:jc w:val="start"/>
      </w:pPr>
      <w:r>
        <w:rPr>
          <w:rtl w:val="1"/>
        </w:rPr>
        <w:t>الشرح: الدلالة: الحداء والشعر</w:t>
      </w:r>
    </w:p>
    <w:p>
      <w:pPr>
        <w:bidi w:val="1"/>
        <w:jc w:val="start"/>
      </w:pPr>
      <w:r>
        <w:rPr>
          <w:rtl w:val="1"/>
        </w:rPr>
        <w:t>الشرح: الدلالة: الولاء والبراء - الأمة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الجمالية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مؤهلات بدنية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كفاءة وخبرة ميدانية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إيمانية و خلقية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موقف قوات المسلمين النفسي والمادي - عوامل اتخاذ القرار</w:t>
      </w:r>
    </w:p>
    <w:p>
      <w:pPr>
        <w:bidi w:val="1"/>
        <w:jc w:val="start"/>
      </w:pPr>
      <w:r>
        <w:rPr>
          <w:rtl w:val="1"/>
        </w:rPr>
        <w:t>الشرح: الدلالة: نصرة الحاكم وعدم الخروج عليه - واجبات المواطن</w:t>
      </w:r>
    </w:p>
    <w:p>
      <w:pPr>
        <w:bidi w:val="1"/>
        <w:jc w:val="start"/>
      </w:pPr>
      <w:r>
        <w:rPr>
          <w:rtl w:val="1"/>
        </w:rPr>
        <w:t>الشرح: الدلالة: أهمية رئيس الدولة وضرورته - رئيس الدولة</w:t>
      </w:r>
    </w:p>
    <w:p>
      <w:pPr>
        <w:bidi w:val="1"/>
        <w:jc w:val="start"/>
      </w:pPr>
      <w:r>
        <w:rPr>
          <w:rtl w:val="1"/>
        </w:rPr>
        <w:t>الشرح: الدلالة: المحافظة على حدود الدولة وأرضها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أنواع البيعة وموضوعاتها - البيعة</w:t>
      </w:r>
    </w:p>
    <w:p>
      <w:pPr>
        <w:bidi w:val="1"/>
        <w:jc w:val="start"/>
      </w:pPr>
      <w:r>
        <w:rPr>
          <w:rtl w:val="1"/>
        </w:rPr>
        <w:t>الشرح: الدلالة: الوفاء بالبيعة - البيعة - فقه الدعوة</w:t>
      </w:r>
    </w:p>
    <w:p>
      <w:pPr>
        <w:bidi w:val="1"/>
        <w:jc w:val="start"/>
      </w:pPr>
      <w:r>
        <w:rPr>
          <w:rtl w:val="1"/>
        </w:rPr>
        <w:t>الشرح: الدلالة: الدعاء والتضرع والذكر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حكمة القيادة ودرايتها وخبرتها</w:t>
      </w:r>
    </w:p>
    <w:p>
      <w:pPr>
        <w:bidi w:val="1"/>
        <w:jc w:val="start"/>
      </w:pPr>
      <w:r>
        <w:rPr>
          <w:rtl w:val="1"/>
        </w:rPr>
        <w:t>الشرح: الدلالة: البيعة - رئيس الدولة</w:t>
      </w:r>
    </w:p>
    <w:p>
      <w:pPr>
        <w:bidi w:val="1"/>
        <w:jc w:val="start"/>
      </w:pPr>
      <w:r>
        <w:rPr>
          <w:rtl w:val="1"/>
        </w:rPr>
        <w:t>الشرح: الدلالة: فضل الجهاد في سبيل الله ودرجته - فضل الجهاد وثواب المجاهدين (الدولة)</w:t>
      </w:r>
    </w:p>
    <w:p>
      <w:pPr>
        <w:bidi w:val="1"/>
        <w:jc w:val="start"/>
      </w:pPr>
      <w:r>
        <w:rPr>
          <w:rtl w:val="1"/>
        </w:rPr>
        <w:t>الشرح: الدلالة: الدفاع عن عقيدة الأمة ونظامها - أسباب الجهاد وأهدافه (الدولة)</w:t>
      </w:r>
    </w:p>
    <w:p>
      <w:pPr>
        <w:bidi w:val="1"/>
        <w:jc w:val="start"/>
      </w:pPr>
      <w:r>
        <w:rPr>
          <w:rtl w:val="1"/>
        </w:rPr>
        <w:t>الشرح: الدلالة: حماية أرواح المسلمين وأعراضهم - أسباب الجهاد وأهدافه (الدولة)</w:t>
      </w:r>
    </w:p>
    <w:p>
      <w:pPr>
        <w:bidi w:val="1"/>
        <w:jc w:val="start"/>
      </w:pPr>
      <w:r>
        <w:rPr>
          <w:rtl w:val="1"/>
        </w:rPr>
        <w:t>الشرح: الدلالة: الدفاع عن الأراضي الإسلامية - أسباب الجهاد وأهدافه (الدولة)</w:t>
      </w:r>
    </w:p>
    <w:p>
      <w:pPr>
        <w:bidi w:val="1"/>
        <w:jc w:val="start"/>
      </w:pPr>
      <w:r>
        <w:rPr>
          <w:rtl w:val="1"/>
        </w:rPr>
        <w:t>الشرح: الدلالة: الدفاع عن أموال المسلمين ومصالحهم - أسباب الجهاد وأهدافه (الدولة)</w:t>
      </w:r>
    </w:p>
    <w:p>
      <w:pPr>
        <w:bidi w:val="1"/>
        <w:jc w:val="start"/>
      </w:pPr>
      <w:r>
        <w:rPr>
          <w:rtl w:val="1"/>
        </w:rPr>
        <w:t>الشرح: الدلالة: الجهاد في سبيل الله - علامات الإيمان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