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أبواب سترة المصلّي .باب سترة الإمام سترة مَن خلْفه-كتاب الصلاة-صحيح البخاري — رقم الحديث: 495 — الرقم الفرعي: 99 — الرقم الأصلي: 495</w:t>
        <w:br/>
      </w:r>
      <w:r>
        <w:rPr>
          <w:rtl w:val="1"/>
        </w:rPr>
        <w:t xml:space="preserve"> حدثنا أبو الوليد قال:حدثنا شعبة عن عون بن أبي جحيفة قال:سمعت أبي</w:t>
        <w:br/>
      </w:r>
      <w:r>
        <w:rPr>
          <w:color w:val="000000"/>
          <w:rtl w:val="1"/>
        </w:rPr>
        <w:t xml:space="preserve">أنَّ النبيَّ ﷺ صَلَّى بهم بالبَطْحاءِ  </w:t>
      </w:r>
      <w:r>
        <w:rPr>
          <w:color w:val="000000"/>
          <w:rtl w:val="1"/>
        </w:rPr>
        <w:t xml:space="preserve">وبينَ يَدَيه عَنَزةٌ  </w:t>
      </w:r>
      <w:r>
        <w:rPr>
          <w:color w:val="000000"/>
          <w:rtl w:val="1"/>
        </w:rPr>
        <w:t xml:space="preserve">الظُّهرَ رَكْعتَينِ والعصرَ رَكْعتَينِ،  </w:t>
      </w:r>
      <w:r>
        <w:rPr>
          <w:color w:val="000000"/>
          <w:rtl w:val="1"/>
        </w:rPr>
        <w:t xml:space="preserve">تَمُرُّ بينَ يَدَيه المرأةُ والحِمارُ.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