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مرجع النبيّ صلى الله عليه وسلم،من الأحزاب-كتاب المغازي-صحيح البخاري — رقم الحديث: 4118 — الرقم الفرعي: 99 — الرقم الأصلي: 4118</w:t>
        <w:br/>
      </w:r>
      <w:r>
        <w:rPr>
          <w:rtl w:val="1"/>
        </w:rPr>
        <w:t xml:space="preserve"> حدثنا موسى حدثنا جَرير بن حازم عن حُميد بن هلال عن أنس،رضي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كأنِّي أنظُرُ إلى الغُبارِ ساطعًا في زُقاقِ بني غَنْمٍ، مَوْكِبَ جِبْريلَ حينَ سارَ رسولُ الله ﷺ إلى بني قُرَيظةَ. 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