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خطبة النكاح-كتاب النكاح-سنن ابن ماجة — رقم الحديث: 1892 — الرقم الفرعي: 99 — الرقم الأصلي: 1892</w:t>
        <w:br/>
      </w:r>
      <w:r>
        <w:rPr>
          <w:rtl w:val="1"/>
        </w:rPr>
        <w:t xml:space="preserve"> حدثنا هشام بن عمّار ثنا عيسى بن يونس حدثني أبي عن جدّي أبي إسحاق عن أبي الأحوص عن عبد الله بن مسعود</w:t>
        <w:br/>
      </w:r>
      <w:r>
        <w:rPr>
          <w:color w:val="000000"/>
          <w:rtl w:val="1"/>
        </w:rPr>
        <w:t xml:space="preserve">قال:  </w:t>
      </w:r>
      <w:r>
        <w:rPr>
          <w:color w:val="FF0000"/>
          <w:rtl w:val="1"/>
        </w:rPr>
        <w:t xml:space="preserve">أُوتِيَ رسولُ الله ﷺ جوامِعَ الخير، وخَواتِمه - أو قال: فواتِح الخير -  </w:t>
      </w:r>
      <w:r>
        <w:rPr>
          <w:color w:val="FF0000"/>
          <w:rtl w:val="1"/>
        </w:rPr>
        <w:t xml:space="preserve">فعلَّمَنا خُطبةَ الصَّلاة، وخُطبةَ الحاجةِ.  </w:t>
      </w:r>
      <w:r>
        <w:rPr>
          <w:color w:val="000000"/>
          <w:rtl w:val="1"/>
        </w:rPr>
        <w:t xml:space="preserve">خطبةُ الصلاة: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w:t>
      </w:r>
      <w:r>
        <w:rPr>
          <w:color w:val="000000"/>
          <w:rtl w:val="1"/>
        </w:rPr>
        <w:t xml:space="preserve">وخُطبة الحاجة: 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w:t>
      </w:r>
      <w:r>
        <w:rPr>
          <w:color w:val="000000"/>
          <w:rtl w:val="1"/>
        </w:rPr>
        <w:t xml:space="preserve">ثم تَصِلُ خُطبتَكَ بثلاثِ آياتٍ مِن كتابِ الله: ﴿يَا أَيُّهَا الَّذِينَ آمَنُوا اتَّقُوا الله حَقَّ تُقَاتِهِ﴾ إلى آخر الآية [آل عمران: 102]. ﴿وَاتَّقُوا الله الَّذِي تَسَاءَلُونَ بِهِ وَالْأَرْحَامَ﴾ إلى آخر الآية [النساء: 1]. ﴿اتَّقُوا الله وَقُولُوا قَوْلًا سَدِيدًا * يُصْلِحْ لَكُمْ أَعْمَالَكُمْ وَيَغْفِرْ لَكُمْ ذُنُوبَكُمْ﴾ إلى آخر الآية [الأحزاب: 70-71].  </w:t>
      </w:r>
    </w:p>
    <w:p>
      <w:pPr>
        <w:bidi w:val="1"/>
        <w:jc w:val="start"/>
      </w:pPr>
      <w:r>
        <w:rPr>
          <w:rtl w:val="1"/>
        </w:rPr>
        <w:t>درجة الحديث: صحيح</w:t>
      </w:r>
    </w:p>
    <w:p>
      <w:pPr>
        <w:bidi w:val="1"/>
        <w:jc w:val="start"/>
      </w:pPr>
      <w:r>
        <w:rPr>
          <w:rtl w:val="1"/>
        </w:rPr>
        <w:t>الشرح: الدلالة: أعطي ﷺ جوامع الكلم - فصاحة النبي ﷺ وبلاغته وحلاوة منطقه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