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استحباب الترتيل في القراءة-كتاب الصلاة-سنن أبي داود — رقم الحديث: 1464 — الرقم الفرعي: 99 — الرقم الأصلي: 1464</w:t>
        <w:br/>
      </w:r>
      <w:r>
        <w:rPr>
          <w:rtl w:val="1"/>
        </w:rPr>
        <w:t xml:space="preserve"> حدثنا مُسَدّد ثنا يحيى عن سفيان حدثني عاصم بن بهدلة عن زر عن عبد الله بن عمرو قال:قال رسول الله صلى الله عليه وسلم</w:t>
        <w:br/>
      </w:r>
      <w:r>
        <w:rPr>
          <w:color w:val="FF0000"/>
          <w:rtl w:val="1"/>
        </w:rPr>
        <w:t xml:space="preserve">«يقالُ لِصاحِبِ القُرآن: اقرَأْ وارْتَقِ، ورتِّلْ كما كُنتَ ترتِّلُ في الدُّنيا، فإنَّ منزِلَكَ عندَ آخرِ آيةٍ تَقرَؤها».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الجنة ونعيمها----------------------------</w:t>
      </w:r>
    </w:p>
    <w:p>
      <w:pPr>
        <w:bidi w:val="1"/>
        <w:jc w:val="start"/>
      </w:pPr>
      <w:r>
        <w:rPr>
          <w:rtl w:val="1"/>
        </w:rPr>
        <w:t>الشرح: الدلالة: الجنة:حقيقتها ودرجاتها - الجنة ونعيمها-----------------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* فضل أهل القرآن - تقدير أهل القرآن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فضل تلاوة القرآن والعمل بما فيه. - تلاوة القرآن</w:t>
      </w:r>
    </w:p>
    <w:p>
      <w:pPr>
        <w:bidi w:val="1"/>
        <w:jc w:val="start"/>
      </w:pPr>
      <w:r>
        <w:rPr>
          <w:rtl w:val="1"/>
        </w:rPr>
        <w:t>الشرح: الدلالة: فضل العالم والاعتراف بفضله - قيم تقدير العلماء</w:t>
      </w:r>
    </w:p>
    <w:p>
      <w:pPr>
        <w:bidi w:val="1"/>
        <w:jc w:val="start"/>
      </w:pPr>
      <w:r>
        <w:rPr>
          <w:rtl w:val="1"/>
        </w:rPr>
        <w:t>الشرح: الدلالة: قيم حفظ العلم ومذاكرته ومدارسته - القيم العلمية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