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كان النبيّ صلى الله عليه وسلم،وأصحابه يأكلون-كتاب الأطعمة-صحيح البخاري — رقم الحديث: 5412 — الرقم الفرعي: 99 — الرقم الأصلي: 5412</w:t>
        <w:br/>
      </w:r>
      <w:r>
        <w:rPr>
          <w:rtl w:val="1"/>
        </w:rPr>
        <w:t xml:space="preserve"> حدثنا عبد الله بن محمد حدثنا وَهْب بن جَرير حدثنا شعبة عن إسماعيل عن قيس عن سعد</w:t>
        <w:br/>
      </w:r>
      <w:r>
        <w:rPr>
          <w:color w:val="FF0000"/>
          <w:rtl w:val="1"/>
        </w:rPr>
        <w:t xml:space="preserve">قال: رأيتُني سابعَ سَبعةٍ مع النّبيِّ ﷺ، ما لنا طعامٌ إلَّا وَرَقُ الحُبْلةِ - أو الحَبَلةِ - حتَّى يَضَعَ أَحدُنا ما تَضَعُ الشّاةُ،  </w:t>
      </w:r>
      <w:r>
        <w:rPr>
          <w:color w:val="000000"/>
          <w:rtl w:val="1"/>
        </w:rPr>
        <w:t xml:space="preserve">ثمَّ أصبَحَتْ بَنُو أسَدٍ تُعَزِّرُني على الإسلامِ، خَسِرْتُ إذًا وضَلَّ سَعْيِي.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صبره ﷺ على الجوع والفقر والألم وترك الوطن - صبر النبي ﷺ ورضاه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