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أقرّ بالحدّ-كتاب المحاربين-صحيح البخاري — رقم الحديث: 6823 — الرقم الفرعي: 99 — الرقم الأصلي: 6823</w:t>
        <w:br/>
      </w:r>
      <w:r>
        <w:rPr>
          <w:rtl w:val="1"/>
        </w:rPr>
        <w:t xml:space="preserve"> حدثني عبد القدوس بن محمد حدثني عمرو بن عاصم الكلابيّ حدثنا همّام بن يحيى حدثنا إسحاق بن أبي طلحة عن 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عندَ النبيِّ ﷺ  </w:t>
      </w:r>
      <w:r>
        <w:rPr>
          <w:color w:val="FF0000"/>
          <w:rtl w:val="1"/>
        </w:rPr>
        <w:t xml:space="preserve">فجاءَه رجلٌ، فقال: يا رسولَ الله، إنّي أصَبْتُ حَدًّا فأقِمْه عليَّ،  </w:t>
      </w:r>
      <w:r>
        <w:rPr>
          <w:color w:val="FF0000"/>
          <w:rtl w:val="1"/>
        </w:rPr>
        <w:t xml:space="preserve">قال: ولم يَسْألْه عنه،  </w:t>
      </w:r>
      <w:r>
        <w:rPr>
          <w:color w:val="FF0000"/>
          <w:rtl w:val="1"/>
        </w:rPr>
        <w:t xml:space="preserve">قال: وحَضَرَتِ الصلاةُ، فَصَلَّى مع النبيِّ ﷺ،  </w:t>
      </w:r>
      <w:r>
        <w:rPr>
          <w:color w:val="FF0000"/>
          <w:rtl w:val="1"/>
        </w:rPr>
        <w:t xml:space="preserve">فلمّا قَضَى النبيُّ ﷺ الصلاةَ قامَ إليه الرَّجلُ، فقال: يا رسولَ الله، إنّي أصَبْتُ حَدًّا فأقِم فيَّ كِتابَ الله،  </w:t>
      </w:r>
      <w:r>
        <w:rPr>
          <w:color w:val="FF0000"/>
          <w:rtl w:val="1"/>
        </w:rPr>
        <w:t xml:space="preserve">قال: «أليس قد صَلَّيتَ مَعَنا؟» قال: نعم، قال: «فإنَّ اللهَ قد غَفَرَ لكَ ذَنبَكَ» أو قال: «حَدَّكَ».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مشروعية الإقرار - الإقرار</w:t>
      </w:r>
    </w:p>
    <w:p>
      <w:pPr>
        <w:bidi w:val="1"/>
        <w:jc w:val="start"/>
      </w:pPr>
      <w:r>
        <w:rPr>
          <w:rtl w:val="1"/>
        </w:rPr>
        <w:t>الشرح: الدلالة: صيغة الإقرار - الإقرار</w:t>
      </w:r>
    </w:p>
    <w:p>
      <w:pPr>
        <w:bidi w:val="1"/>
        <w:jc w:val="start"/>
      </w:pPr>
      <w:r>
        <w:rPr>
          <w:rtl w:val="1"/>
        </w:rPr>
        <w:t>الشرح: الدلالة: قيمة التوبة والاستغفار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الصدق في الإقرار بالذنب - قيم الصدق</w:t>
      </w:r>
    </w:p>
    <w:p>
      <w:pPr>
        <w:bidi w:val="1"/>
        <w:jc w:val="start"/>
      </w:pPr>
      <w:r>
        <w:rPr>
          <w:rtl w:val="1"/>
        </w:rPr>
        <w:t>الشرح: الدلالة: قيمة الشجاعة في الاعتراف بالذنب - قيم الشجاعة والتضحية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