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الغناء والزمر-كتاب الأدب-سنن أبي داود — رقم الحديث: 4924 — الرقم الفرعي: 99 — الرقم الأصلي: 4924</w:t>
        <w:br/>
      </w:r>
      <w:r>
        <w:rPr>
          <w:rtl w:val="1"/>
        </w:rPr>
        <w:t xml:space="preserve"> حدثنا أحمد بن عبيدالله الغدانيّ ثنا الوليد بن مسلم ثنا سعيد بن عبد العزيز عن سليمان بن موسى عن نافع</w:t>
        <w:br/>
      </w:r>
      <w:r>
        <w:rPr>
          <w:color w:val="000000"/>
          <w:rtl w:val="1"/>
        </w:rPr>
        <w:t xml:space="preserve">قال: سَمِعَ ابنُ عُمر مِزمارًا، قال: فوَضَعَ إصبَعَيه على أُذُنيه، ونأَى عن الطَّريق، وقال لي: يا نافع هل تَسمعُ شيئًا؟ قال: فقلتُ: لا، فرَفَعَ إصبَعَيه من أُذُنيه،  </w:t>
      </w:r>
      <w:r>
        <w:rPr>
          <w:color w:val="FF0000"/>
          <w:rtl w:val="1"/>
        </w:rPr>
        <w:t xml:space="preserve">وقال: كنتُ مع النّبيِّ ﷺ ، فسَمِع مثلَ هذا، فصَنَعَ مثلَ هذا.  </w:t>
      </w:r>
      <w:r>
        <w:rPr>
          <w:color w:val="000000"/>
          <w:rtl w:val="1"/>
        </w:rPr>
        <w:t xml:space="preserve">قال أبو عليٍّ اللُّؤلؤيّ: سمعتُ أبا داودَ يقول: هذا حديثٌ منكَر.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الغناء الفاحش  و آلات اللهو والمعازف,،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 xml:space="preserve">الشرح: الدلالة: حفظه ﷺ للسانه وجوارحه - وقار النبي ﷺ 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