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العرايا والرخصة في ذلك-كتاب البيوع-سنن الترمذي — رقم الحديث: 1302 — الرقم الفرعي: 99 — الرقم الأصلي: 1302</w:t>
        <w:br/>
      </w:r>
      <w:r>
        <w:rPr>
          <w:rtl w:val="1"/>
        </w:rPr>
        <w:t xml:space="preserve"> حدثنا قتيبة حدثنا حمّاد بن زيد عن أيوب عن نافع عن ابن عمر عن زيد بن ثابت</w:t>
        <w:br/>
      </w:r>
      <w:r>
        <w:rPr>
          <w:color w:val="FF0000"/>
          <w:rtl w:val="1"/>
        </w:rPr>
        <w:t xml:space="preserve">أنَّ رسولَ الله ﷺ أَرخَصَ في بَيعِ العَرايا بخَرْصِها.  </w:t>
      </w:r>
      <w:r>
        <w:rPr>
          <w:color w:val="000000"/>
          <w:rtl w:val="1"/>
        </w:rPr>
        <w:t xml:space="preserve">وهذا حديثٌ حسنٌ صحيح،  </w:t>
      </w:r>
      <w:r>
        <w:rPr>
          <w:color w:val="000000"/>
          <w:rtl w:val="1"/>
        </w:rPr>
        <w:t xml:space="preserve">وحديثُ أَبي هُريرةَ حديثٌ حسنٌ صحيح.  </w:t>
      </w:r>
      <w:r>
        <w:rPr>
          <w:color w:val="000000"/>
          <w:rtl w:val="1"/>
        </w:rPr>
        <w:t xml:space="preserve">والعملُ عليه عند بعضِ أَهلِ العِلم، منهم الشَّافعيُّ وأَحمدُ وإسحاق.  </w:t>
      </w:r>
      <w:r>
        <w:rPr>
          <w:color w:val="000000"/>
          <w:rtl w:val="1"/>
        </w:rPr>
        <w:t xml:space="preserve">وقالوا: إنَّ العَرايا مُستثناةٌ من جٌملةِ نَهي النّبيِّ ﷺ، إذ نَهى عن المُحاقَلَة والمُزابَنة، واحتجُّوا بحَديثِ زيدِ بنِ ثابت، وحديثِ أَبي هُريرةَ، وقالوا: له أَن يَشتَري ما دونَ خمسةِ أَوسُق،  </w:t>
      </w:r>
      <w:r>
        <w:rPr>
          <w:color w:val="000000"/>
          <w:rtl w:val="1"/>
        </w:rPr>
        <w:t xml:space="preserve">ومعنى هذا عندَ بعضِ أَهلِ العِلم: أنّ النّبيَّ ﷺ أَرادَ التَّوسِعةَ عليهم في هذا، لأنّهم شَكَوا إليه، وقالوا: لا نَجِدُ ما نشتَري من الثَّمَر إلّا بالتَّمْر، فرَخَّصَ لهم فيما دونَ خَمسةِ أَوسُق أن يَشتَروها، فيأكُلوها رُطبًا. 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بيع العرايا - أسباب النهي المتعلقة بالربا</w:t>
      </w:r>
    </w:p>
    <w:p>
      <w:pPr>
        <w:bidi w:val="1"/>
        <w:jc w:val="start"/>
      </w:pPr>
      <w:r>
        <w:rPr>
          <w:rtl w:val="1"/>
        </w:rPr>
        <w:t>الشرح: الدلالة: بيع العرايا - مستثنيات الربا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