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القبلة للصائم-كتاب الصوم-سنن أبي داود — رقم الحديث: 2385 — الرقم الفرعي: 99 — الرقم الأصلي: 2385</w:t>
        <w:br/>
      </w:r>
      <w:r>
        <w:rPr>
          <w:rtl w:val="1"/>
        </w:rPr>
        <w:t xml:space="preserve"> حدثنا أحمد بن يونس ثنا الليث ح وثنا عيسى بن حماد أخبرنا الليث بن سعد عن بكير بن عبد الله عن عبد الملك بن سعيد عن جابر بن عبد الله قال:قال عمر بن الخطاب</w:t>
        <w:br/>
      </w:r>
      <w:r>
        <w:rPr>
          <w:color w:val="FF0000"/>
          <w:rtl w:val="1"/>
        </w:rPr>
        <w:t xml:space="preserve">هَشَشْتُ فقبّلتُ وأنا صَائِم، فقلتُ: يا رسولَ الله، صنعتُ اليومَ أمراً عظيماً، قبَّلتُ وأنا صائمٌ، قال:  </w:t>
      </w:r>
      <w:r>
        <w:rPr>
          <w:color w:val="FF0000"/>
          <w:rtl w:val="1"/>
        </w:rPr>
        <w:t xml:space="preserve">«أرأيتَ لو مَضْمَضْتَ مِنَ الماءِ وأنتَ صائِمٌ؟» -قال عيسى بنُ حماد في حديثه: قلتُ: لا بأسَ به – قال: «فَمَهْ».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القبلة - ما لا يبطل الصيام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