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صوم يوم عرفة-كتاب الصوم-صحيح البخاري — رقم الحديث: 1989 — الرقم الفرعي: 99 — الرقم الأصلي: 1989</w:t>
        <w:br/>
      </w:r>
      <w:r>
        <w:rPr>
          <w:rtl w:val="1"/>
        </w:rPr>
        <w:t xml:space="preserve"> حدثنا يحيى بن سليمان حدثنا ابن وهب ملاحظة أو قُرِىء عليه قال:أخبرني عمرو عن بكير عن كريب عن ميمونة رضي الله عنها</w:t>
        <w:br/>
      </w:r>
      <w:r>
        <w:rPr>
          <w:color w:val="FF0000"/>
          <w:rtl w:val="1"/>
        </w:rPr>
        <w:t xml:space="preserve">أنَّ النّاسَ شَكُّوا في صِيامِ النبيِّ ﷺ يومَ عَرَفةَ، فأرسَلَت إليه بحِلَابٍ وهو واقِفٌ في المَوْقِفِ، فشَرِبَ منه والنّاسُ يَنظُرونَ. </w:t>
      </w:r>
    </w:p>
    <w:p>
      <w:pPr>
        <w:bidi w:val="1"/>
        <w:jc w:val="start"/>
      </w:pPr>
      <w:r>
        <w:rPr>
          <w:rtl w:val="1"/>
        </w:rPr>
        <w:t>الشرح: الدلالة: صيام يوم عرفة للحاج - ما ورد النهي عن صيامه</w:t>
      </w:r>
    </w:p>
    <w:p>
      <w:pPr>
        <w:bidi w:val="1"/>
        <w:jc w:val="start"/>
      </w:pPr>
      <w:r>
        <w:rPr>
          <w:rtl w:val="1"/>
        </w:rPr>
        <w:t>الشرح: الدلالة: صيام الحاج يوم عرفة - الوقوف بعرفة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اللبن (الحليب) - المشروبات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