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قتل عيسى بن مريم،الدجال-كتاب الفتن-سنن الترمذي — رقم الحديث: 2244 — الرقم الفرعي: 99 — الرقم الأصلي: 2245</w:t>
        <w:br/>
      </w:r>
      <w:r>
        <w:rPr>
          <w:rtl w:val="1"/>
        </w:rPr>
        <w:t xml:space="preserve"> حدثنا قتيبة حدثنا الليث عن ابن شهاب أنه سمع عبيد الله بن عبد الله بن ثعلبة الأنصاريّ يحدث عن عبد الرحمن بن يزيد الأنصاريّ،من بني عمرو بن عوف يقول:سمعت عمّي مُجمّع بن جارية الأنصاريّ يقول:سمعت رسول الله صلى الله عليه وسلم</w:t>
        <w:br/>
      </w:r>
      <w:r>
        <w:rPr>
          <w:color w:val="000000"/>
          <w:rtl w:val="1"/>
        </w:rPr>
        <w:t xml:space="preserve">يقول:  </w:t>
      </w:r>
      <w:r>
        <w:rPr>
          <w:color w:val="FF0000"/>
          <w:rtl w:val="1"/>
        </w:rPr>
        <w:t xml:space="preserve">«يَقتُلُ ابنُ مريمَ الدَّجّالَ ببابِ لُدّ».  </w:t>
      </w:r>
      <w:r>
        <w:rPr>
          <w:color w:val="000000"/>
          <w:rtl w:val="1"/>
        </w:rPr>
        <w:t xml:space="preserve">وفي الباب عن عِمرانَ بن حُصَين، ونافع بنِ عُتْبة، وأبي بَرْزة، وحذيفةَ بن أَسِيد، وأَبي هُريرةَ، وكَيْسان، وعثمانَ بنِ أبي العاصي، وجابرٍ، وأَبي أُمامة، وابن مسعود، وعبدِ الله بن عَمرو، وسمُرَة بن جُنْدُب، والنَّوّاس بنِ سَمْعان، وعمر بنِ عوف، وحذيفةَ بنِ اليمان.  </w:t>
      </w:r>
      <w:r>
        <w:rPr>
          <w:color w:val="000000"/>
          <w:rtl w:val="1"/>
        </w:rPr>
        <w:t xml:space="preserve">هذا حديثٌ صحيح. </w:t>
      </w:r>
    </w:p>
    <w:p>
      <w:pPr>
        <w:bidi w:val="1"/>
        <w:jc w:val="start"/>
      </w:pPr>
      <w:r>
        <w:rPr>
          <w:rtl w:val="1"/>
        </w:rPr>
        <w:t xml:space="preserve">درجة الحديث: إسناده ضعيف </w:t>
      </w:r>
    </w:p>
    <w:p>
      <w:pPr>
        <w:bidi w:val="1"/>
        <w:jc w:val="start"/>
      </w:pPr>
      <w:r>
        <w:rPr>
          <w:rtl w:val="1"/>
        </w:rPr>
        <w:t>الشرح: الدلالة: أخبار الملاحم - التاريخ</w:t>
      </w:r>
    </w:p>
    <w:p>
      <w:pPr>
        <w:bidi w:val="1"/>
        <w:jc w:val="start"/>
      </w:pPr>
      <w:r>
        <w:rPr>
          <w:rtl w:val="1"/>
        </w:rPr>
        <w:t>الشرح: الدلالة: حسن صحيح - الصحيح</w:t>
      </w:r>
    </w:p>
    <w:p>
      <w:pPr>
        <w:bidi w:val="1"/>
        <w:jc w:val="start"/>
      </w:pPr>
      <w:r>
        <w:rPr>
          <w:rtl w:val="1"/>
        </w:rPr>
        <w:t>الشرح: الدلالة: خروج المسيح الدجال - الأشراط الكبرى للساعة</w:t>
      </w:r>
    </w:p>
    <w:p>
      <w:pPr>
        <w:bidi w:val="1"/>
        <w:jc w:val="start"/>
      </w:pPr>
      <w:r>
        <w:rPr>
          <w:rtl w:val="1"/>
        </w:rPr>
        <w:t>الشرح: الدلالة: أخبار عيسى عليه السلام وفضائله وما ورد فيه - أخبار أولي العزم من الرسل وفضائلهم</w:t>
      </w:r>
    </w:p>
    <w:p>
      <w:pPr>
        <w:bidi w:val="1"/>
        <w:jc w:val="start"/>
      </w:pPr>
      <w:r>
        <w:rPr>
          <w:rtl w:val="1"/>
        </w:rPr>
        <w:t>الشرح: الدلالة: المبحث الأول: ما ورد في المسيح الدجال وصفته - المسيح الدجال</w:t>
      </w:r>
    </w:p>
    <w:p>
      <w:pPr>
        <w:bidi w:val="1"/>
        <w:jc w:val="start"/>
      </w:pPr>
      <w:r>
        <w:rPr>
          <w:rtl w:val="1"/>
        </w:rPr>
        <w:t>الشرح: الدلالة: الفصل الثالث: نزول عيسى ابن مريم عليه السلام وصفته وأعماله ومدته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