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هدية ما يُكره لبسها-كتاب الهبة وفضلها-صحيح البخاري — رقم الحديث: 2613 — الرقم الفرعي: 99 — الرقم الأصلي: 2613</w:t>
        <w:br/>
      </w:r>
      <w:r>
        <w:rPr>
          <w:rtl w:val="1"/>
        </w:rPr>
        <w:t xml:space="preserve"> حدثنا محمد بن جعفر،أبو جعفر حدثنا ابن فضيل عن أبيه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أتَى النبيُّ ﷺ بيتَ فاطمةَ،  </w:t>
      </w:r>
      <w:r>
        <w:rPr>
          <w:color w:val="FF0000"/>
          <w:rtl w:val="1"/>
        </w:rPr>
        <w:t xml:space="preserve">فلم يَدخُلْ عليها،  </w:t>
      </w:r>
      <w:r>
        <w:rPr>
          <w:color w:val="FF0000"/>
          <w:rtl w:val="1"/>
        </w:rPr>
        <w:t xml:space="preserve">وجاءَ عليٌّ فذَكَرَتْ له ذلكَ، فذَكَرَه للنبيِّ ﷺ،  </w:t>
      </w:r>
      <w:r>
        <w:rPr>
          <w:color w:val="FF0000"/>
          <w:rtl w:val="1"/>
        </w:rPr>
        <w:t xml:space="preserve">قال: «إنّي رأيتُ على بابِها سِتْرًا مَوْشِيًّا»،  </w:t>
      </w:r>
      <w:r>
        <w:rPr>
          <w:color w:val="FF0000"/>
          <w:rtl w:val="1"/>
        </w:rPr>
        <w:t xml:space="preserve">فقال: «ما لي ولِلدُّنْيا!»،  </w:t>
      </w:r>
      <w:r>
        <w:rPr>
          <w:color w:val="000000"/>
          <w:rtl w:val="1"/>
        </w:rPr>
        <w:t xml:space="preserve">فأتاها عليٌّ فذَكَرَ ذلكَ لها،  </w:t>
      </w:r>
      <w:r>
        <w:rPr>
          <w:color w:val="FF0000"/>
          <w:rtl w:val="1"/>
        </w:rPr>
        <w:t xml:space="preserve">فقالت: لِيأمُرْني فيه بما شاءَ،  </w:t>
      </w:r>
      <w:r>
        <w:rPr>
          <w:color w:val="FF0000"/>
          <w:rtl w:val="1"/>
        </w:rPr>
        <w:t xml:space="preserve">قال: «تُرْسِلُ به إلى فلانٍ» أهلِ بيتٍ بهم حاجةٌ.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التّزاور بين ذوي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الامتناع عن دخول بيت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المساعدات والهبات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متاع البيت - ورع النبي ﷺ </w:t>
      </w:r>
    </w:p>
    <w:p>
      <w:pPr>
        <w:bidi w:val="1"/>
        <w:jc w:val="start"/>
      </w:pPr>
      <w:r>
        <w:rPr>
          <w:rtl w:val="1"/>
        </w:rPr>
        <w:t>الشرح: الدلالة: إزالته ﷺ المنكر بيده الشريفة أو بأمر منه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