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ما يقول إذا رأى مبتلى-كتاب الدعوات-سنن الترمذي — رقم الحديث: 3431 — الرقم الفرعي: 99 — الرقم الأصلي: 3428</w:t>
        <w:br/>
      </w:r>
      <w:r>
        <w:rPr>
          <w:rtl w:val="1"/>
        </w:rPr>
        <w:t xml:space="preserve"> حدثنا محمد بن عبد الله بن بزيع قال:حدثنا عبد الوارث بن سعيد عن عمرو بن دينار ملاحظة مولى آل الزبير عن سالم بن عبد الله بن عمر عن ابن عمر عن عمر أنّ رسول الله صلى الله عليه وسلم</w:t>
        <w:br/>
      </w:r>
      <w:r>
        <w:rPr>
          <w:color w:val="FF0000"/>
          <w:rtl w:val="1"/>
        </w:rPr>
        <w:t xml:space="preserve">قال: «من رَأى صَاحبَ بَلاءٍ، فقال: الحَمدُ للهِ الذي عافاني مِمَّا ‌ابْتَلاكَ بهِ، وفَضَّلَني على كَثِيرٍ مِمَّنْ خَلقَ تَفْضيلًا، إلا عُوفِيَ من ذلكَ البلاءِ، كائنًا ما كَانَ ما عَاشَ». </w:t>
      </w:r>
      <w:r>
        <w:rPr>
          <w:color w:val="000000"/>
          <w:rtl w:val="1"/>
        </w:rPr>
        <w:t xml:space="preserve">هذا حديثٌ غريبٌ. </w:t>
      </w:r>
      <w:r>
        <w:rPr>
          <w:color w:val="000000"/>
          <w:rtl w:val="1"/>
        </w:rPr>
        <w:t xml:space="preserve">وفي البابِ عن أبي هُريرةَ. </w:t>
      </w:r>
      <w:r>
        <w:rPr>
          <w:color w:val="000000"/>
          <w:rtl w:val="1"/>
        </w:rPr>
        <w:t xml:space="preserve">وعَمْرُو بن دِينارٍ قُهْرَمانُ آلِ الزُّبَيْرِ: شَيْخٌ بَصْريٌّ، وَلَيْسَ هو بالقَويِّ في الحديثِ، وقد تَفرَّدَ بأحاديثَ عن سَالمِ بن عَبد اللهِ بن عُمرَ. </w:t>
      </w:r>
      <w:r>
        <w:rPr>
          <w:color w:val="000000"/>
          <w:rtl w:val="1"/>
        </w:rPr>
        <w:t xml:space="preserve">وقد رُوي عن أبي جَعْفرٍ محمدِ بن عَليٍّ، أنَّهُ قال: إذا رَأى صَاحبَ بَلاءٍ، يَتعوَّذُ، يقولُ ذلكَ في نَفْسهِ، ولا يُسْمِعُ صَاحبَ البَلاءِ.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الأذكار والأدعية لرؤية المبتلى - الأذكار والأدعية للأحوال العارضة</w:t>
      </w:r>
    </w:p>
    <w:p>
      <w:pPr>
        <w:bidi w:val="1"/>
        <w:jc w:val="start"/>
      </w:pPr>
      <w:r>
        <w:rPr>
          <w:rtl w:val="1"/>
        </w:rPr>
        <w:t>الشرح: الدلالة: آداب الدعاء - الآداب الاجتماعية</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