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فيمن باع نخلاً مؤبراً أو عبداً له مال-كتاب التجارات-سنن ابن ماجة — رقم الحديث: 2213 — الرقم الفرعي: 99 — الرقم الأصلي: 2213</w:t>
        <w:br/>
      </w:r>
      <w:r>
        <w:rPr>
          <w:rtl w:val="1"/>
        </w:rPr>
        <w:t xml:space="preserve"> حدثنا عبد ربّه بن خالد النُّميريّ،أبو المُغلّس ثنا الفضيل بن سليمان عن موسى بن عقبة حدثني إسحاق بن يحيى بن الوليد عن عُبادة بن الصّامت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قضَى رسولُ الله ﷺ بثَمرِ النَّخْل لِمَن أبَّرَها، إلّا أن يَشتَرِطَ المُبتاع،  </w:t>
      </w:r>
      <w:r>
        <w:rPr>
          <w:color w:val="FF0000"/>
          <w:rtl w:val="1"/>
        </w:rPr>
        <w:t xml:space="preserve">وأنَّ مالَ المَمْلوك لِمَن باعَه، إلّا أن يَشتَرِطَ المُبتاع.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حكم توابع المبيع - المعقود عليه</w:t>
      </w:r>
    </w:p>
    <w:p>
      <w:pPr>
        <w:bidi w:val="1"/>
        <w:jc w:val="start"/>
      </w:pPr>
      <w:r>
        <w:rPr>
          <w:rtl w:val="1"/>
        </w:rPr>
        <w:t>الشرح: الدلالة: الاختلاف بين العاقدين في عقد البيع - عقد البيع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