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مَن غزا يلتمس الأجر والذكر-كتاب الجهاد-سنن النسائي — رقم الحديث: 3140 — الرقم الفرعي: 99 — الرقم الأصلي: 3140</w:t>
        <w:br/>
      </w:r>
      <w:r>
        <w:rPr>
          <w:rtl w:val="1"/>
        </w:rPr>
        <w:t xml:space="preserve"> أخبرنا عيسى بن هلال الحمصيّ قال:حدثنا محمد بن حِمْيَر قال:حدثنا معاوية بن سلاّم عن عكرمة بن عمّار عن شدّاد أبي عمّار عن أبي أمامة الباهليّ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 رجُلٌ إلى النبيّ ﷺ، فقال: أرأيتَ رجُلاً غزا، يَلتمِسُ الأجر والذِكْر، ما له؟ فقال رسول الله ﷺ: «لا شيءَ له»، فأعادها ثلاث مرّات، يقول له رسول الله ﷺ: «لا شَيءَ له»،  </w:t>
      </w:r>
      <w:r>
        <w:rPr>
          <w:color w:val="FF0000"/>
          <w:rtl w:val="1"/>
        </w:rPr>
        <w:t xml:space="preserve">ثم قال: «إنّ اللهَ لا يَقبلُ مِن العَمَلِ إلّا ما كانَ له خالصاً وابتُغِيَ به وجهُه».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أقسام الحكم التكليفي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