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ارتباط الخيل في سبيل الله-كتاب الجهاد-سنن ابن ماجة — رقم الحديث: 2791 — الرقم الفرعي: 99 — الرقم الأصلي: 2791</w:t>
        <w:br/>
      </w:r>
      <w:r>
        <w:rPr>
          <w:rtl w:val="1"/>
        </w:rPr>
        <w:t xml:space="preserve"> حدثنا أبو عمير،عيسى بن محمد الرمليّ ثنا أحمد بن يزيد بن رَوْح الدّارميّ عن محمد بن عقبة القاضي عن أبيه عن جدّه عن تميم الداريّ قال:سمعت رسول الله صلى الله عليه وسلم</w:t>
        <w:br/>
      </w:r>
      <w:r>
        <w:rPr>
          <w:color w:val="000000"/>
          <w:rtl w:val="1"/>
        </w:rPr>
        <w:t xml:space="preserve">يقول: </w:t>
      </w:r>
      <w:r>
        <w:rPr>
          <w:color w:val="FF0000"/>
          <w:rtl w:val="1"/>
        </w:rPr>
        <w:t xml:space="preserve">«مَن ارتَبَطَ فَرَسًا في سَبِيلِ اللهِ، ثمَّ عالجَ عَلَفَه بيدِه، كان له بكلِّ حَبَّةِ حَسَنةٌ».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الرباط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المجهول. - الضعيف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