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الدعاء للمريض عند العيادة-أول كتاب الجنائز-سنن أبي داود — رقم الحديث: 3106 — الرقم الفرعي: 99 — الرقم الأصلي: 3106</w:t>
        <w:br/>
      </w:r>
      <w:r>
        <w:rPr>
          <w:rtl w:val="1"/>
        </w:rPr>
        <w:t xml:space="preserve"> حدثنا الربيع بن يحيى ثنا شعبة ثنا يزيد أبو خالد عن المنهال بن عمرو عن سعيد بن جبير عن ابن عباس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«مَن عادَ مَرِيضًا لم يَحضُر أَجَلُه،  </w:t>
      </w:r>
      <w:r>
        <w:rPr>
          <w:color w:val="FF0000"/>
          <w:rtl w:val="1"/>
        </w:rPr>
        <w:t xml:space="preserve">فقالَ عندَه سَبعَ مِرارٍ: أَسألُ اللهَ العَظيمَ ربَّ العَرشِ العَظيمِ أن يَشفِيَك،  </w:t>
      </w:r>
      <w:r>
        <w:rPr>
          <w:color w:val="FF0000"/>
          <w:rtl w:val="1"/>
        </w:rPr>
        <w:t xml:space="preserve">إلّا عافاهُ اللهُ مِن ذلك المَرَض».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دعاء الله تعالى بأسمائه - أسماء الله الحسنى</w:t>
      </w:r>
    </w:p>
    <w:p>
      <w:pPr>
        <w:bidi w:val="1"/>
        <w:jc w:val="start"/>
      </w:pPr>
      <w:r>
        <w:rPr>
          <w:rtl w:val="1"/>
        </w:rPr>
        <w:t>الشرح: الدلالة: القدر والدعاء - القدر وعلاقته بالأسباب</w:t>
      </w:r>
    </w:p>
    <w:p>
      <w:pPr>
        <w:bidi w:val="1"/>
        <w:jc w:val="start"/>
      </w:pPr>
      <w:r>
        <w:rPr>
          <w:rtl w:val="1"/>
        </w:rPr>
        <w:t>الشرح: الدلالة: الأذكار والأدعية لرؤية المبتلى - الأذكار والأدعية للأحوال العارضة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آداب الضيافة والزيارة وعيادة المريض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الدعاء والذكر - صحة الإنسان الوقائية النفسية والعقلية</w:t>
      </w:r>
    </w:p>
    <w:p>
      <w:pPr>
        <w:bidi w:val="1"/>
        <w:jc w:val="start"/>
      </w:pPr>
      <w:r>
        <w:rPr>
          <w:rtl w:val="1"/>
        </w:rPr>
        <w:t>الشرح: الدلالة: التوجه بالدعاء والتوبة لله وحده وطلب الهداية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عيادة المريض - المرض</w:t>
      </w:r>
    </w:p>
    <w:p>
      <w:pPr>
        <w:bidi w:val="1"/>
        <w:jc w:val="start"/>
      </w:pPr>
      <w:r>
        <w:rPr>
          <w:rtl w:val="1"/>
        </w:rPr>
        <w:t xml:space="preserve">الشرح: الدلالة: قيمة رُقية المريضِ والدعاءُ له - مظاهر قيمة عيادة المريض </w:t>
      </w:r>
    </w:p>
    <w:p>
      <w:pPr>
        <w:bidi w:val="1"/>
        <w:jc w:val="start"/>
      </w:pPr>
      <w:r>
        <w:rPr>
          <w:rtl w:val="1"/>
        </w:rPr>
        <w:t>الشرح: الدلالة: عيادة المريض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الأذكار والأدعية للمريض والمحتضر وبعد موته- الأذكار والأدعية للعلاقات الاجتماعية</w:t>
      </w:r>
    </w:p>
    <w:p>
      <w:pPr>
        <w:bidi w:val="1"/>
        <w:jc w:val="start"/>
      </w:pPr>
      <w:r>
        <w:rPr>
          <w:rtl w:val="1"/>
        </w:rPr>
        <w:t>الشرح: الدلالة: القدر والطب والرقية والعدوى - القدر وعلاقته بالأسباب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