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4770 — الرقم الفرعي: 99 — الرقم الأصلي: 4770</w:t>
        <w:br/>
      </w:r>
      <w:r>
        <w:rPr>
          <w:rtl w:val="1"/>
        </w:rPr>
        <w:t xml:space="preserve"> حدثنا عمر بن حفص بن غِياث حدثنا أبي حدثنا الأعمش قال:حدثني عمرو بن مُرّة عن سعيد بن جبير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لَمَّا نَزَلَت: {وَأَنْذِرْ عَشِيرَتَكَ الْأَقْرَبِينَ}[الشعراء: ٢١٤]،  </w:t>
      </w:r>
      <w:r>
        <w:rPr>
          <w:color w:val="FF0000"/>
          <w:rtl w:val="1"/>
        </w:rPr>
        <w:t xml:space="preserve">صَعِدَ النبيُّ ﷺ على الصَّفا، فجَعَلَ يُنادي: «يا بني فِهْرٍ، يا بني عَدِيٍّ»، لِبُطونِ قُرَيشٍ،  </w:t>
      </w:r>
      <w:r>
        <w:rPr>
          <w:color w:val="FF0000"/>
          <w:rtl w:val="1"/>
        </w:rPr>
        <w:t xml:space="preserve">حتَّى اجتَمَعُوا، فجَعَلَ الرَّجلُ إذا لم يَستَطِعْ أنْ يَخرُجَ أرسَلَ رسولًا، ليَنظُرَ ما هو، فجاءَ أبو لَهَبٍ وقُرَيشٌ،  </w:t>
      </w:r>
      <w:r>
        <w:rPr>
          <w:color w:val="FF0000"/>
          <w:rtl w:val="1"/>
        </w:rPr>
        <w:t xml:space="preserve">فقال: «أرأيتَكم لو أخبَرْتُكم أنَّ خيلًا بالوادي، تُرِيدُ أنْ تُغِيرَ عليكم، أكنتُم مُصَدِّقِيَّ؟». قالوا: نعم، ما جَرَّبنا عليكَ إلَّا صِدْقًا.  </w:t>
      </w:r>
      <w:r>
        <w:rPr>
          <w:color w:val="FF0000"/>
          <w:rtl w:val="1"/>
        </w:rPr>
        <w:t xml:space="preserve">قال: «فإنّي نَذِيرٌ لكم، بينَ يَدَي عَذابٍ شديدٍ».  </w:t>
      </w:r>
      <w:r>
        <w:rPr>
          <w:color w:val="FF0000"/>
          <w:rtl w:val="1"/>
        </w:rPr>
        <w:t xml:space="preserve">فقال أبو لَهَبٍ: تَبًّا لكَ سائرَ اليومِ، ألِهذا جَمَعْتَنا؟  </w:t>
      </w:r>
      <w:r>
        <w:rPr>
          <w:color w:val="FF0000"/>
          <w:rtl w:val="1"/>
        </w:rPr>
        <w:t xml:space="preserve">فنَزَلَت: {تَبَّتْ يَدَا أَبِي لَهَبٍ وَتَبَّ (1) مَا أَغْنَى عَنْهُ مَالُهُ وَمَا كَسَبَ} [المسد: ١ - ٢]. 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قيمة الصبر على الدعوة إلى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الشجاعة في الدعوة إلى الله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شهادة الأعداء بصدقه ﷺ - صدق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