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فيمن يستحلّ الخمر-كتاب الأشربة-صحيح البخاري — رقم الحديث: 5590 — الرقم الفرعي: 99 — الرقم الأصلي: 5590</w:t>
        <w:br/>
      </w:r>
      <w:r>
        <w:rPr>
          <w:rtl w:val="1"/>
        </w:rPr>
        <w:t xml:space="preserve"> وقال هشام بن عمّار حدثنا صَدَقَة بن خالد حدثنا عبد الرحمن بن يزيد بن جابر حدثنا عطيّة بن قيس الكلابيّ حدثنا عبد الرحمن بن غَنم الأشعريّ قال:حدثني أبو عامر أو أبو مالك الأشعريّ</w:t>
        <w:br/>
      </w:r>
      <w:r>
        <w:rPr>
          <w:color w:val="000000"/>
          <w:rtl w:val="1"/>
        </w:rPr>
        <w:t xml:space="preserve">والله ما كَذَبني، سَمِعَ النبيَّ ﷺ يقولُ:  </w:t>
      </w:r>
      <w:r>
        <w:rPr>
          <w:color w:val="FF0000"/>
          <w:rtl w:val="1"/>
        </w:rPr>
        <w:t xml:space="preserve">«لَيكونَنَّ من أُمَّتي أقوامٌ يَستَحِلّونَ الحِرَ، والحريرَ، والخمرَ، والمَعازِفَ،  </w:t>
      </w:r>
      <w:r>
        <w:rPr>
          <w:color w:val="000000"/>
          <w:rtl w:val="1"/>
        </w:rPr>
        <w:t xml:space="preserve">ولَيَنزِلَنَّ أقوامٌ إلى جَنبِ عَلَمٍ يَرُوحُ عليهم بسارحةٍ لهم، يَأتِيهم - يَعني الفَقِيرَ - لحاجةٍ فيقولُوا: ارجِعْ إلينا غَدًا، فيُبيِّتُهم اللهُ، ويَضَعُ العَلَمَ، ويَمسَخُ آخرِينَ قِرَدةً وخَنازِيرَ إلى يومِ القِيامَةِ». </w:t>
      </w:r>
    </w:p>
    <w:p>
      <w:pPr>
        <w:bidi w:val="1"/>
        <w:jc w:val="start"/>
      </w:pPr>
      <w:r>
        <w:rPr>
          <w:rtl w:val="1"/>
        </w:rPr>
        <w:t>درجة الحديث: علَّقه البخاري عن شيخه هشام بن عمَّار بصيغة الجزم، وهو وإن كان في صورة التعليق فهو صحيح، قال ابن حر: «تَقرَّرَ عند الحُفّاظ أنَّ الذي يأتي به البخاريّ من التَّعاليق كلّها بصيغة الجزم يكون صحيحًا إلى مَن عَلَّقَهُ عنه، ولو لم يكن من شيوخه» «فتح الباري»  17/ 252. فكيف إذا كان هذا عن أحد كبار شيوخه، كهشام بن عمار؟ ثم إنه قد ثبت وصلُ هذا الحديث مستخرَجًا من رواية أبي ذرٍّ الهروي.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انتشار الفساد والفواحش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