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لبس البَيْضة-كتاب الجهاد والسير-صحيح البخاري — رقم الحديث: 2911 — الرقم الفرعي: 99 — الرقم الأصلي: 2911</w:t>
        <w:br/>
      </w:r>
      <w:r>
        <w:rPr>
          <w:rtl w:val="1"/>
        </w:rPr>
        <w:t xml:space="preserve"> حدثنا عبد الله بن مسلمة حدثنا عبد العزيزبن أبي حازم عن أبيه عن سهل رضي الله عنه</w:t>
        <w:br/>
      </w:r>
      <w:r>
        <w:rPr>
          <w:color w:val="FF0000"/>
          <w:rtl w:val="1"/>
        </w:rPr>
        <w:t xml:space="preserve">أنَّه سُئِلَ عن جُرْحِ النبيِّ ﷺ يومَ أُحدٍ،  </w:t>
      </w:r>
      <w:r>
        <w:rPr>
          <w:color w:val="FF0000"/>
          <w:rtl w:val="1"/>
        </w:rPr>
        <w:t xml:space="preserve">فقال: جُرِحَ وجهُ النبيِّ ﷺ، وكُسِرَتْ رَبَاعِيَتُه، وهُشِمَتِ البَيضةُ على رأسِه،  </w:t>
      </w:r>
      <w:r>
        <w:rPr>
          <w:color w:val="FF0000"/>
          <w:rtl w:val="1"/>
        </w:rPr>
        <w:t xml:space="preserve">فكانت فاطمةُ عليها السَّلام تَغسِلُ الدَّمَ وعليٌّ يُمْسِكُ،  </w:t>
      </w:r>
      <w:r>
        <w:rPr>
          <w:color w:val="FF0000"/>
          <w:rtl w:val="1"/>
        </w:rPr>
        <w:t xml:space="preserve">فلمّا رَأتْ أنَّ الدَّمَ لا يزيدُ إلَّا كَثْرةً أخَذَتْ حَصِيرًا فأحرَقَتْه حتَّى صارَ رَمادًا، ثمَّ ألْزَقَتْه، فاستَمْسَكَ الدَّمُ. </w:t>
      </w:r>
    </w:p>
    <w:p>
      <w:pPr>
        <w:bidi w:val="1"/>
        <w:jc w:val="start"/>
      </w:pPr>
      <w:r>
        <w:rPr>
          <w:rtl w:val="1"/>
        </w:rPr>
        <w:t>الشرح: الدلالة: صبره ﷺ في القتال - صبر النبي ﷺ ورضاه</w:t>
      </w:r>
    </w:p>
    <w:p>
      <w:pPr>
        <w:bidi w:val="1"/>
        <w:jc w:val="start"/>
      </w:pPr>
      <w:r>
        <w:rPr>
          <w:rtl w:val="1"/>
        </w:rPr>
        <w:t>الشرح: الدلالة: إصابة النبي صلى الله عليه وسلم بجروح متعددة - غزوة أحد</w:t>
      </w:r>
    </w:p>
    <w:p>
      <w:pPr>
        <w:bidi w:val="1"/>
        <w:jc w:val="start"/>
      </w:pPr>
      <w:r>
        <w:rPr>
          <w:rtl w:val="1"/>
        </w:rPr>
        <w:t>الشرح: الدلالة: الإسعافات الأولية - طرق التداوي</w:t>
      </w:r>
    </w:p>
    <w:p>
      <w:pPr>
        <w:bidi w:val="1"/>
        <w:jc w:val="start"/>
      </w:pPr>
      <w:r>
        <w:rPr>
          <w:rtl w:val="1"/>
        </w:rPr>
        <w:t>الشرح: الدلالة: الأسلحة واللوازم والتجهيزات - الإعداد المادي</w:t>
      </w:r>
    </w:p>
    <w:p>
      <w:pPr>
        <w:bidi w:val="1"/>
        <w:jc w:val="start"/>
      </w:pPr>
      <w:r>
        <w:rPr>
          <w:rtl w:val="1"/>
        </w:rPr>
        <w:t>الشرح: الدلالة: فضل الجرح في سبيل الله - فضل الجهاد وثواب المجاهدين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