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فإما مَنّاً بعد،وإما فداء.باب هل للأسير أن يَقتل.باب إذا حرّق-كتاب الجهاد والسير-صحيح البخاري — رقم الحديث: 3018 — الرقم الفرعي: 99 — الرقم الأصلي: 3018</w:t>
        <w:br/>
      </w:r>
      <w:r>
        <w:rPr>
          <w:rtl w:val="1"/>
        </w:rPr>
        <w:t xml:space="preserve"> حدثنا مُعَلّى بن أسد حدثنا وهيب عن أيوب عن أبي قِلابة عن أنس بن مالك رضي الله عنه</w:t>
        <w:br/>
      </w:r>
      <w:r>
        <w:rPr>
          <w:color w:val="FF0000"/>
          <w:rtl w:val="1"/>
        </w:rPr>
        <w:t xml:space="preserve">أنَّ رَهْطًا من عُكْلٍ ثمانيةً قَدِمُوا على النبيِّ ﷺ، فاجتَوَوُا المدينةَ، فقالوا: يا رسولَ الله، ابغِنا رِسْلًا، قال: «ما أَجِدُ لكم إلا أنْ تَلْحَقُوا بالذَّوْدِ».  </w:t>
      </w:r>
      <w:r>
        <w:rPr>
          <w:color w:val="FF0000"/>
          <w:rtl w:val="1"/>
        </w:rPr>
        <w:t xml:space="preserve">فانطَلَقُوا فشَرِبُوا من أَبوالها وألْبانِها حتَّى صَحُّوا وسَمِنُوا، وقَتَلُوا الرّاعيَ واستاقُوا الذَّوْدَ، وكَفَرُوا بعدَ إسلامِهم،  </w:t>
      </w:r>
      <w:r>
        <w:rPr>
          <w:color w:val="FF0000"/>
          <w:rtl w:val="1"/>
        </w:rPr>
        <w:t xml:space="preserve">فأتَى الصَّرِيخُ النبيَّ ﷺ، فبَعَثَ الطَّلَبَ، فما تَرَجَّلَ النَّهارُحتَّى أُتِيَ بهم،  </w:t>
      </w:r>
      <w:r>
        <w:rPr>
          <w:color w:val="FF0000"/>
          <w:rtl w:val="1"/>
        </w:rPr>
        <w:t xml:space="preserve">فقَطَّعَ أيدِيَهم وأرجُلَهم، ثمَّ أمَرَ بمَسامِيرَ فأُحْمِيَتْ فكَحَلَهم بها، وطَرَحَهم بالحَرّةِ يَستَسْقونَ، فما يُسقَوْنَ حتَّى ماتُوا. </w:t>
      </w:r>
      <w:r>
        <w:rPr>
          <w:color w:val="000000"/>
          <w:rtl w:val="1"/>
        </w:rPr>
        <w:t xml:space="preserve">قال أبو قِلَابةَ: قَتَلُوا وسَرَقُوا وحارَبُوا اللهَ ورسولَه ﷺ وسَعَوْا في الأرضِ فسادًا. </w:t>
      </w:r>
    </w:p>
    <w:p>
      <w:pPr>
        <w:bidi w:val="1"/>
        <w:jc w:val="start"/>
      </w:pPr>
      <w:r>
        <w:rPr>
          <w:rtl w:val="1"/>
        </w:rPr>
        <w:t>الشرح: الدلالة: ‌‌خبر عكل وعرينة (سرية كرز بن جابر) - أحداث السنة السادسة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