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8542 — الرقم الفرعي: 99 — الرقم الأصلي: 8542</w:t>
        <w:br/>
      </w:r>
      <w:r>
        <w:rPr>
          <w:rtl w:val="1"/>
        </w:rPr>
        <w:t xml:space="preserve"> حدثنا عبد الله حدثني أبي ثنا عفّان ثنا حمّاد بن سلمة أنا يونس عن محمد بن سيرين عن النبيّ،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«للرَّجُلِ مِن أَهلِ الجَنّةِ زَوجَتانِ مِن حُورِ العِين،  </w:t>
      </w:r>
      <w:r>
        <w:rPr>
          <w:color w:val="FF0000"/>
          <w:rtl w:val="1"/>
        </w:rPr>
        <w:t xml:space="preserve">على كلِّ واحدةٍ سَبعونَ حُلَّةً، يُرَى مُخُّ ساقِها مِن ورَاءِ الثِّياب».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