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الفجر-كتاب الصلاة-صحيح البخاري — رقم الحديث: 576 — الرقم الفرعي: 99 — الرقم الأصلي: 576</w:t>
        <w:br/>
      </w:r>
      <w:r>
        <w:rPr>
          <w:rtl w:val="1"/>
        </w:rPr>
        <w:t xml:space="preserve"> حدثنا حسن بن صبّاح سمع روحاً حدثنا سعيد عن قتادة عن أنس بن مالك</w:t>
        <w:br/>
      </w:r>
      <w:r>
        <w:rPr>
          <w:color w:val="FF0000"/>
          <w:rtl w:val="1"/>
        </w:rPr>
        <w:t xml:space="preserve">أنَّ نبيَّ الله ﷺ وزيدَ بنَ ثابتٍ تَسَحَّرا،  </w:t>
      </w:r>
      <w:r>
        <w:rPr>
          <w:color w:val="FF0000"/>
          <w:rtl w:val="1"/>
        </w:rPr>
        <w:t xml:space="preserve">فلمّا فَرَغا من سَحُورِهما قامَ نبيُّ الله ﷺ إلى الصلاةِ فصَلَّى،  </w:t>
      </w:r>
      <w:r>
        <w:rPr>
          <w:color w:val="FF0000"/>
          <w:rtl w:val="1"/>
        </w:rPr>
        <w:t xml:space="preserve">قلنا لأنسٍ: كم كان بينَ فَراغِهما من سَحُورِهما ودخولِهما في الصلاةِ؟ قال: قَدْرُ ما يَقرَأُ الرَّجلُ خمسينَ آيةً. 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