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العقيقة-كتاب الضحايا-سنن أبي داود — رقم الحديث: 2837 — الرقم الفرعي: 99 — الرقم الأصلي: 2837</w:t>
        <w:br/>
      </w:r>
      <w:r>
        <w:rPr>
          <w:rtl w:val="1"/>
        </w:rPr>
        <w:t xml:space="preserve"> حدثنا حفص بن عمر النمريّ ثنا همام ثنا قتادة عن الحسن عن سمرة عن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«كلُّ غُلامٍ رَهِينةٌ بعَقيقتِه: تُذبَحُ عنه يومَ السّابعِ، ويُحلَقُ رأسُه ويُدمَّى».  </w:t>
      </w:r>
      <w:r>
        <w:rPr>
          <w:color w:val="000000"/>
          <w:rtl w:val="1"/>
        </w:rPr>
        <w:t xml:space="preserve">فكان قتادةُ إذا سُئِل عن الدَّمِ كيف يُصنَع به؟  </w:t>
      </w:r>
      <w:r>
        <w:rPr>
          <w:color w:val="000000"/>
          <w:rtl w:val="1"/>
        </w:rPr>
        <w:t xml:space="preserve">قال: إذا ذَبحتَ العَقيقةَ أَخذتَ منها صُوفةَ واستَقبلتَ بها أَوداجَها، ثم تُوضَع على يافُوخِ الصَّبىِّ حتى يَسيلَ على رأسِه مِثلَ الخَيط، ثم يُغسَل رأسُه بعدُ ويُحلَقُ. </w:t>
      </w:r>
      <w:r>
        <w:rPr>
          <w:color w:val="000000"/>
          <w:rtl w:val="1"/>
        </w:rPr>
        <w:t xml:space="preserve">قال أبو داود: وهذا وهمٌ من همَّام: «ويُدَمَّى»،  </w:t>
      </w:r>
      <w:r>
        <w:rPr>
          <w:color w:val="000000"/>
          <w:rtl w:val="1"/>
        </w:rPr>
        <w:t xml:space="preserve">قال أبو داود: خُولفَ همَّامٌ في هذا الكلام، وهو وهمٌ من همَّام، وإنّما قالوا: «يُسمَّى»، فقال همّام: «يُدَمَّى»،  </w:t>
      </w:r>
      <w:r>
        <w:rPr>
          <w:color w:val="000000"/>
          <w:rtl w:val="1"/>
        </w:rPr>
        <w:t xml:space="preserve">قال أبو داود: وليس يؤْخَذُ بهذا.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مرتبة الشك والوهم - مراتب المعرفة</w:t>
      </w:r>
    </w:p>
    <w:p>
      <w:pPr>
        <w:bidi w:val="1"/>
        <w:jc w:val="start"/>
      </w:pPr>
      <w:r>
        <w:rPr>
          <w:rtl w:val="1"/>
        </w:rPr>
        <w:t>الشرح: الدلالة: العقيقة - الذبائح</w:t>
      </w:r>
    </w:p>
    <w:p>
      <w:pPr>
        <w:bidi w:val="1"/>
        <w:jc w:val="start"/>
      </w:pPr>
      <w:r>
        <w:rPr>
          <w:rtl w:val="1"/>
        </w:rPr>
        <w:t>الشرح: الدلالة: الحلق والعقيقة والتصدق - ما يسن فعله للمولود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