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أسمائه صلى الله عليه وسلم-كتاب الفضائل-صحيح مسلم — رقم الحديث: 2354 — الرقم الفرعي: 2 — الرقم الأصلي: 2354</w:t>
        <w:br/>
      </w:r>
      <w:r>
        <w:rPr>
          <w:rtl w:val="1"/>
        </w:rPr>
        <w:t xml:space="preserve"> حدثني حَرْمَلة بن يحيى أخبرنا ابن وهب أخبرني يونس عن ابن شهاب عن محمد بن جُبَيْر بن مُطْعِم عن أبيه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«إنَّ لي أَسماءً: أنا محمَّد، وأنا أَحمد،  </w:t>
      </w:r>
      <w:r>
        <w:rPr>
          <w:color w:val="FF0000"/>
          <w:rtl w:val="1"/>
        </w:rPr>
        <w:t xml:space="preserve">وأنا الماحِي الذي يَمحُو اللهُ بِيَ الكُفرَ،  </w:t>
      </w:r>
      <w:r>
        <w:rPr>
          <w:color w:val="FF0000"/>
          <w:rtl w:val="1"/>
        </w:rPr>
        <w:t xml:space="preserve">وأنا الحاشِرُ الذي يُحشَرُ الناسُ على قَدَمَيَّ،  </w:t>
      </w:r>
      <w:r>
        <w:rPr>
          <w:color w:val="FF0000"/>
          <w:rtl w:val="1"/>
        </w:rPr>
        <w:t xml:space="preserve">وأنا العاقِبُ الذي ليس بعدَه أَحَد،  </w:t>
      </w:r>
      <w:r>
        <w:rPr>
          <w:color w:val="FF0000"/>
          <w:rtl w:val="1"/>
        </w:rPr>
        <w:t xml:space="preserve">وقد سَمَّاه اللهُ رَؤُفًا رحيمًا».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