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قفل من سفر الحجّ وغيره-كتاب الحجّ-صحيح مسلم — رقم الحديث: 1345 — الرقم الفرعي: 1 — الرقم الأصلي: 1345</w:t>
        <w:br/>
      </w:r>
      <w:r>
        <w:rPr>
          <w:rtl w:val="1"/>
        </w:rPr>
        <w:t xml:space="preserve"> وحدثني زهير بن حرب حدثنا إسماعيل بن عليّة عن يحيى بن أبي إسحاق قال:قال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أَقبَلْنا مع النّبيِّ ﷺ أَنا وأَبو طَلحةَ، وصَفِيَّةُ رَديفتُه على ناقَتِه،  </w:t>
      </w:r>
      <w:r>
        <w:rPr>
          <w:color w:val="FF0000"/>
          <w:rtl w:val="1"/>
        </w:rPr>
        <w:t xml:space="preserve">حتى إذا كُنَّا بظَهرِ المَدينةِ، قال: «آيِبُونَ، تائِبُون، عابِدون، لِرَبِّنا حامدون»  </w:t>
      </w:r>
      <w:r>
        <w:rPr>
          <w:color w:val="FF0000"/>
          <w:rtl w:val="1"/>
        </w:rPr>
        <w:t xml:space="preserve">فلم يَزَلْ يقول ذلك حتَّى قَدِمْنا المدينةَ.  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 xml:space="preserve">الشرح: الدلالة: مواضع استغفاره ﷺ وأوقاته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قفل راجعا من السفر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