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أعضاء السجود،والنهي عن كفّ الشعر والثوب، وعقص الرأس في الصلاة-كتاب الصلاة-صحيح مسلم — رقم الحديث: 491 — الرقم الفرعي: 99 — الرقم الأصلي: 491</w:t>
        <w:br/>
      </w:r>
      <w:r>
        <w:rPr>
          <w:rtl w:val="1"/>
        </w:rPr>
        <w:t xml:space="preserve"> حدثنا قتيبة بن سعيد حدثنا بكر ملاحظة وهو ابن مضر عن ابن الهاد عن محمد بن إبراهيم عن عامر بن سعد عن العباس بن عبد المطّلب أنه سمع رسول الله صلى الله عليه وسلم</w:t>
        <w:br/>
      </w:r>
      <w:r>
        <w:rPr>
          <w:color w:val="FF0000"/>
          <w:rtl w:val="1"/>
        </w:rPr>
        <w:t xml:space="preserve">يقول: «إذا سَجَدَ العَبدُ سَجدَ معه سَبعَةُ أَطراف: وَجهُه، وكَفّاه، ورُكبَتَاه، وقَدَماه». </w:t>
      </w:r>
    </w:p>
    <w:p>
      <w:pPr>
        <w:bidi w:val="1"/>
        <w:jc w:val="start"/>
      </w:pPr>
      <w:r>
        <w:rPr>
          <w:rtl w:val="1"/>
        </w:rPr>
        <w:t>درجة الحديث: صحيح</w:t>
      </w:r>
    </w:p>
    <w:p>
      <w:pPr>
        <w:bidi w:val="1"/>
        <w:jc w:val="start"/>
      </w:pPr>
      <w:r>
        <w:rPr>
          <w:rtl w:val="1"/>
        </w:rPr>
        <w:t>الشرح: الدلالة: هيئة السجود والطمأنينة فيه - السجود</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