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إطعام الطعام من الإسلام-كتاب الإيمان-صحيح البخاري — رقم الحديث: 12 — الرقم الفرعي: 99 — الرقم الأصلي: 12</w:t>
        <w:br/>
      </w:r>
      <w:r>
        <w:rPr>
          <w:rtl w:val="1"/>
        </w:rPr>
        <w:t xml:space="preserve"> حدثنا عمرو بن خالد قال:حدثنا الليث عن يزيد عن أبي الخير عن عبد الله بن عمرو رضي الله عنهما</w:t>
        <w:br/>
      </w:r>
      <w:r>
        <w:rPr>
          <w:color w:val="FF0000"/>
          <w:rtl w:val="1"/>
        </w:rPr>
        <w:t xml:space="preserve">أنَّ رجلًا سألَ النبيَّ ﷺ: أيُّ الإسلامِ خيرٌ؟  </w:t>
      </w:r>
      <w:r>
        <w:rPr>
          <w:color w:val="FF0000"/>
          <w:rtl w:val="1"/>
        </w:rPr>
        <w:t xml:space="preserve">قال: «تُطعِمُ الطَّعامَ،  </w:t>
      </w:r>
      <w:r>
        <w:rPr>
          <w:color w:val="FF0000"/>
          <w:rtl w:val="1"/>
        </w:rPr>
        <w:t xml:space="preserve">وتَقْرأُ السَّلامَ على مَن عَرَفْتَ ومَن لم تَعرِفْ».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إفشاء السلامِ من خير الأعمال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الجود والإطعام - ما يستحب للصائم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الفقراء والمساكين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الكرم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