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129 — الرقم الفرعي: 99 — الرقم الأصلي: 129</w:t>
        <w:br/>
      </w:r>
      <w:r>
        <w:rPr>
          <w:rtl w:val="1"/>
        </w:rPr>
        <w:t xml:space="preserve"> حدثنا عفّان حدثنا حمّاد بن سلمة عن عليّ بن زيد عن أبي رافع أن عمر بن الخطاب</w:t>
        <w:br/>
      </w:r>
      <w:r>
        <w:rPr>
          <w:color w:val="000000"/>
          <w:rtl w:val="1"/>
        </w:rPr>
        <w:t xml:space="preserve">كَانَ مُسْتنِدًا إِلَى ابْنِ عَبَّاسٍ، وَعِندَهُ ابنُ عُمرَ، وَسَعِيدُ بنُ زَيْدٍ، فَقالَ: اعْلَمُوا أنّي لَمْ أقُل فِي الكَلالَةِ شَيْئًا، وَلَمْ أَسْتَخْلِفْ مِنْ بَعْدِي أَحَدًا، وَأَنَّهُ مَنْ أَدْركَ وَفَاتي مِنْ سَبْيِ العَرَبِ، فَهُوَ حُرٌّ مِنْ مَالِ اللهِ عَزَّ وَجَلَّ،  </w:t>
      </w:r>
      <w:r>
        <w:rPr>
          <w:color w:val="000000"/>
          <w:rtl w:val="1"/>
        </w:rPr>
        <w:t xml:space="preserve">فَقَالَ سَعِيدُ بْنُ زَيْدٍ: أَمَا إِنَّكَ لَوْ أَشرْتَ بِرَجُلٍ مِنَ الْمُسْلِمِينَ، لَائتَمنَكَ النَّاسُ، وَقَدْ فَعلَ ذَلِكَ أَبو بَكْرٍ وَائْتَمنَهُ النَّاسُ.  </w:t>
      </w:r>
      <w:r>
        <w:rPr>
          <w:color w:val="000000"/>
          <w:rtl w:val="1"/>
        </w:rPr>
        <w:t xml:space="preserve">فَقَالَ عُمرُ: قَدْ رَأَيتُ مِنْ أَصْحَابِي حِرْصًا سَيِّئًا، وَإِنِّي جَاعِلٌ هَذَا الْأَمْرَ إِلَى هَؤُلاءِ النَّفَرِ السِّتَّةِ الَّذِينَ مَاتَ رَسُولُ اللهِ ﷺ وَهُوَ عَنْهُمْ رَاضٍ،  </w:t>
      </w:r>
      <w:r>
        <w:rPr>
          <w:color w:val="000000"/>
          <w:rtl w:val="1"/>
        </w:rPr>
        <w:t xml:space="preserve">ثُمَّ قَالَ عُمَرُ: لَوْ أَدْركَنِي أَحَدُ رَجُلَينِ، ثُمَّ جَعَلْتُ هَذَا الْأَمْرَ إِلَيْهِ لَوَثِقْتُ بِهِ: سَالِمٌ مَوْلَى أَبِي حُذَيْفةَ، وَأَبو عُبَيدةَ بْنُ الجَرَّاحِ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