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يقال عند إخراج الزكاة-كتاب الزكاة-سنن ابن ماجة — رقم الحديث: 1797 — الرقم الفرعي: 99 — الرقم الأصلي: 1797</w:t>
        <w:br/>
      </w:r>
      <w:r>
        <w:rPr>
          <w:rtl w:val="1"/>
        </w:rPr>
        <w:t xml:space="preserve"> حدثنا سويد بن سعيد ثنا الوليد بن مسلم عن البختريّ بن عبيد عن أبيه عن أبي هريرة قال:قال رسول الله صلى الله عليه وسلم</w:t>
        <w:br/>
      </w:r>
      <w:r>
        <w:rPr>
          <w:color w:val="FF0000"/>
          <w:rtl w:val="1"/>
        </w:rPr>
        <w:t xml:space="preserve">«إِذا أَعطَيْتُم الزَّكاةَ فلا تَنسَوا ثَوابَها، أَن تَقُولُوا: اللَّهُمَّ اجعَلها مَغنَمًا ولا تَجعَلها مَغرَمًا». </w:t>
      </w:r>
    </w:p>
    <w:p>
      <w:pPr>
        <w:bidi w:val="1"/>
        <w:jc w:val="start"/>
      </w:pPr>
      <w:r>
        <w:rPr>
          <w:rtl w:val="1"/>
        </w:rPr>
        <w:t>درجة الحديث: إسناده ضعيف جداً / إسناده ضعيف جداً</w:t>
      </w:r>
    </w:p>
    <w:p>
      <w:pPr>
        <w:bidi w:val="1"/>
        <w:jc w:val="start"/>
      </w:pPr>
      <w:r>
        <w:rPr>
          <w:rtl w:val="1"/>
        </w:rPr>
        <w:t>الشرح: الدلالة: أذكار الزكاة والصدقة و أدعيتهما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